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sz w:val="24"/>
        </w:rPr>
      </w:pPr>
      <w:bookmarkStart w:id="0" w:name="_GoBack"/>
      <w:bookmarkEnd w:id="0"/>
    </w:p>
    <w:p>
      <w:pPr>
        <w:pStyle w:val="4"/>
        <w:jc w:val="center"/>
        <w:rPr>
          <w:rFonts w:ascii="Times New Roman" w:hAnsi="Times New Roman"/>
          <w:b/>
          <w:iCs w:val="0"/>
          <w:sz w:val="24"/>
          <w:lang w:val="fr-FR"/>
        </w:rPr>
      </w:pPr>
      <w:r>
        <w:rPr>
          <w:rFonts w:ascii="Times New Roman" w:hAnsi="Times New Roman"/>
          <w:b/>
          <w:sz w:val="24"/>
          <w:lang w:val="fr-CH"/>
        </w:rPr>
        <w:t>PROFIL   DE   NOMINATION</w:t>
      </w:r>
    </w:p>
    <w:p>
      <w:pPr>
        <w:pStyle w:val="4"/>
        <w:jc w:val="both"/>
        <w:rPr>
          <w:rFonts w:ascii="Times New Roman" w:hAnsi="Times New Roman"/>
          <w:b/>
          <w:iCs w:val="0"/>
          <w:sz w:val="24"/>
          <w:u w:val="single"/>
          <w:lang w:val="fr-FR"/>
        </w:rPr>
      </w:pPr>
    </w:p>
    <w:p>
      <w:pPr>
        <w:pStyle w:val="4"/>
        <w:jc w:val="both"/>
        <w:rPr>
          <w:rFonts w:ascii="Times New Roman" w:hAnsi="Times New Roman"/>
          <w:b/>
          <w:iCs w:val="0"/>
          <w:sz w:val="24"/>
          <w:lang w:val="fr-FR"/>
        </w:rPr>
      </w:pPr>
      <w:r>
        <w:rPr>
          <w:rFonts w:ascii="Times New Roman" w:hAnsi="Times New Roman"/>
          <w:b/>
          <w:sz w:val="24"/>
          <w:u w:val="single"/>
          <w:lang w:val="fr-FR"/>
        </w:rPr>
        <w:t xml:space="preserve">NOM </w:t>
      </w:r>
      <w:r>
        <w:rPr>
          <w:rFonts w:ascii="Times New Roman" w:hAnsi="Times New Roman"/>
          <w:sz w:val="24"/>
          <w:lang w:val="fr-FR"/>
        </w:rPr>
        <w:t>:</w:t>
      </w:r>
      <w:r>
        <w:rPr>
          <w:rFonts w:ascii="Times New Roman" w:hAnsi="Times New Roman"/>
          <w:iCs w:val="0"/>
          <w:sz w:val="24"/>
          <w:lang w:val="fr-FR"/>
        </w:rPr>
        <w:t xml:space="preserve">  Hannah P. Tarpeh</w:t>
      </w:r>
    </w:p>
    <w:p>
      <w:pPr>
        <w:pStyle w:val="4"/>
        <w:jc w:val="both"/>
        <w:rPr>
          <w:rFonts w:ascii="Times New Roman" w:hAnsi="Times New Roman"/>
          <w:b/>
          <w:iCs w:val="0"/>
          <w:sz w:val="24"/>
          <w:u w:val="single"/>
          <w:lang w:val="fr-FR"/>
        </w:rPr>
      </w:pPr>
    </w:p>
    <w:p>
      <w:pPr>
        <w:pStyle w:val="4"/>
        <w:jc w:val="both"/>
        <w:rPr>
          <w:rFonts w:ascii="Times New Roman" w:hAnsi="Times New Roman"/>
          <w:b/>
          <w:bCs/>
          <w:iCs w:val="0"/>
          <w:sz w:val="24"/>
          <w:lang w:val="fr-FR"/>
        </w:rPr>
      </w:pPr>
      <w:r>
        <w:rPr>
          <w:rFonts w:ascii="Times New Roman" w:hAnsi="Times New Roman"/>
          <w:b/>
          <w:sz w:val="24"/>
          <w:u w:val="single"/>
          <w:lang w:val="fr-FR"/>
        </w:rPr>
        <w:t>ORGANISATION </w:t>
      </w:r>
      <w:r>
        <w:rPr>
          <w:rFonts w:ascii="Times New Roman" w:hAnsi="Times New Roman"/>
          <w:sz w:val="24"/>
          <w:lang w:val="fr-FR"/>
        </w:rPr>
        <w:t>:</w:t>
      </w:r>
      <w:r>
        <w:rPr>
          <w:rFonts w:ascii="Times New Roman" w:hAnsi="Times New Roman"/>
          <w:iCs w:val="0"/>
          <w:sz w:val="24"/>
          <w:lang w:val="fr-FR"/>
        </w:rPr>
        <w:t xml:space="preserve"> Fédération syndicale des petits commerçants et travailleurs informels du Libéria </w:t>
      </w:r>
      <w:r>
        <w:rPr>
          <w:rFonts w:ascii="Times New Roman" w:hAnsi="Times New Roman"/>
          <w:iCs w:val="0"/>
          <w:sz w:val="24"/>
          <w:lang w:val="fr-FR"/>
        </w:rPr>
        <w:tab/>
      </w:r>
      <w:r>
        <w:rPr>
          <w:rFonts w:ascii="Times New Roman" w:hAnsi="Times New Roman"/>
          <w:iCs w:val="0"/>
          <w:sz w:val="24"/>
          <w:lang w:val="fr-FR"/>
        </w:rPr>
        <w:tab/>
      </w:r>
      <w:r>
        <w:rPr>
          <w:rFonts w:ascii="Times New Roman" w:hAnsi="Times New Roman"/>
          <w:iCs w:val="0"/>
          <w:sz w:val="24"/>
          <w:lang w:val="fr-FR"/>
        </w:rPr>
        <w:tab/>
      </w:r>
      <w:r>
        <w:rPr>
          <w:rFonts w:ascii="Times New Roman" w:hAnsi="Times New Roman"/>
          <w:b/>
          <w:bCs/>
          <w:iCs w:val="0"/>
          <w:sz w:val="24"/>
          <w:lang w:val="fr-FR"/>
        </w:rPr>
        <w:t>(FEPTIWUL)</w:t>
      </w:r>
    </w:p>
    <w:p>
      <w:pPr>
        <w:pStyle w:val="4"/>
        <w:jc w:val="both"/>
        <w:rPr>
          <w:rFonts w:ascii="Times New Roman" w:hAnsi="Times New Roman"/>
          <w:b/>
          <w:iCs w:val="0"/>
          <w:sz w:val="24"/>
          <w:u w:val="single"/>
          <w:lang w:val="fr-FR"/>
        </w:rPr>
      </w:pPr>
    </w:p>
    <w:p>
      <w:pPr>
        <w:pStyle w:val="4"/>
        <w:jc w:val="both"/>
        <w:rPr>
          <w:rFonts w:ascii="Times New Roman" w:hAnsi="Times New Roman"/>
          <w:iCs w:val="0"/>
          <w:sz w:val="24"/>
          <w:lang w:val="fr-FR"/>
        </w:rPr>
      </w:pPr>
      <w:r>
        <w:rPr>
          <w:rFonts w:ascii="Times New Roman" w:hAnsi="Times New Roman"/>
          <w:b/>
          <w:sz w:val="24"/>
          <w:u w:val="single"/>
          <w:lang w:val="fr-FR"/>
        </w:rPr>
        <w:t>POSITION dans l'ORGANISATION </w:t>
      </w:r>
      <w:r>
        <w:rPr>
          <w:rFonts w:ascii="Times New Roman" w:hAnsi="Times New Roman"/>
          <w:sz w:val="24"/>
          <w:lang w:val="fr-FR"/>
        </w:rPr>
        <w:t>:</w:t>
      </w:r>
      <w:r>
        <w:rPr>
          <w:rFonts w:ascii="Times New Roman" w:hAnsi="Times New Roman"/>
          <w:iCs w:val="0"/>
          <w:sz w:val="24"/>
          <w:lang w:val="fr-FR"/>
        </w:rPr>
        <w:t xml:space="preserve"> Vice-présidente</w:t>
      </w:r>
    </w:p>
    <w:p>
      <w:pPr>
        <w:pStyle w:val="4"/>
        <w:jc w:val="both"/>
        <w:rPr>
          <w:rFonts w:ascii="Times New Roman" w:hAnsi="Times New Roman"/>
          <w:iCs w:val="0"/>
          <w:sz w:val="24"/>
          <w:lang w:val="fr-FR"/>
        </w:rPr>
      </w:pPr>
    </w:p>
    <w:p>
      <w:pPr>
        <w:pStyle w:val="4"/>
        <w:jc w:val="both"/>
        <w:rPr>
          <w:rFonts w:ascii="Times New Roman" w:hAnsi="Times New Roman"/>
          <w:iCs w:val="0"/>
          <w:sz w:val="24"/>
          <w:lang w:val="fr-FR"/>
        </w:rPr>
      </w:pPr>
      <w:r>
        <w:rPr>
          <w:rFonts w:ascii="Times New Roman" w:hAnsi="Times New Roman"/>
          <w:b/>
          <w:sz w:val="24"/>
          <w:u w:val="single"/>
          <w:lang w:val="fr-FR"/>
        </w:rPr>
        <w:t>DATE d’élection ou de réélection :</w:t>
      </w:r>
      <w:r>
        <w:rPr>
          <w:rFonts w:ascii="Times New Roman" w:hAnsi="Times New Roman"/>
          <w:iCs w:val="0"/>
          <w:sz w:val="24"/>
          <w:lang w:val="fr-FR"/>
        </w:rPr>
        <w:t xml:space="preserve"> le 25 mars 2021</w:t>
      </w:r>
    </w:p>
    <w:p>
      <w:pPr>
        <w:pStyle w:val="4"/>
        <w:jc w:val="both"/>
        <w:rPr>
          <w:rFonts w:ascii="Times New Roman" w:hAnsi="Times New Roman"/>
          <w:b/>
          <w:iCs w:val="0"/>
          <w:sz w:val="24"/>
          <w:u w:val="single"/>
          <w:lang w:val="fr-FR"/>
        </w:rPr>
      </w:pPr>
    </w:p>
    <w:p>
      <w:pPr>
        <w:pStyle w:val="4"/>
        <w:jc w:val="both"/>
        <w:rPr>
          <w:rFonts w:ascii="Times New Roman" w:hAnsi="Times New Roman"/>
          <w:iCs w:val="0"/>
          <w:sz w:val="24"/>
        </w:rPr>
      </w:pPr>
      <w:r>
        <w:rPr>
          <w:rFonts w:ascii="Times New Roman" w:hAnsi="Times New Roman"/>
          <w:b/>
          <w:sz w:val="24"/>
          <w:u w:val="single"/>
          <w:lang w:val="fr-FR"/>
        </w:rPr>
        <w:t>POSITION DE CLASSE</w:t>
      </w:r>
      <w:r>
        <w:rPr>
          <w:rFonts w:ascii="Times New Roman" w:hAnsi="Times New Roman"/>
          <w:sz w:val="24"/>
          <w:lang w:val="fr-FR"/>
        </w:rPr>
        <w:t>:</w:t>
      </w:r>
      <w:r>
        <w:rPr>
          <w:rFonts w:ascii="Times New Roman" w:hAnsi="Times New Roman"/>
          <w:iCs w:val="0"/>
          <w:sz w:val="24"/>
          <w:lang w:val="en-US"/>
        </w:rPr>
        <w:t xml:space="preserve"> </w:t>
      </w:r>
    </w:p>
    <w:p>
      <w:pPr>
        <w:pStyle w:val="4"/>
        <w:jc w:val="both"/>
        <w:rPr>
          <w:rFonts w:ascii="Times New Roman" w:hAnsi="Times New Roman"/>
          <w:iCs w:val="0"/>
          <w:sz w:val="24"/>
          <w:lang w:val="en-US"/>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0"/>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jc w:val="both"/>
              <w:rPr>
                <w:rFonts w:ascii="Times New Roman" w:hAnsi="Times New Roman"/>
                <w:b/>
                <w:iCs w:val="0"/>
                <w:sz w:val="24"/>
              </w:rPr>
            </w:pPr>
            <w:r>
              <w:rPr>
                <w:rFonts w:ascii="Times New Roman" w:hAnsi="Times New Roman"/>
                <w:b/>
                <w:sz w:val="24"/>
                <w:lang w:val="es-GT"/>
              </w:rPr>
              <w:t>Position de classe</w:t>
            </w:r>
          </w:p>
        </w:tc>
        <w:tc>
          <w:tcPr>
            <w:tcW w:w="0" w:type="auto"/>
          </w:tcPr>
          <w:p>
            <w:pPr>
              <w:pStyle w:val="4"/>
              <w:jc w:val="both"/>
              <w:rPr>
                <w:rFonts w:ascii="Times New Roman" w:hAnsi="Times New Roman"/>
                <w:b/>
                <w:iCs w:val="0"/>
                <w:sz w:val="24"/>
              </w:rPr>
            </w:pPr>
            <w:r>
              <w:rPr>
                <w:rFonts w:ascii="Times New Roman" w:hAnsi="Times New Roman"/>
                <w:b/>
                <w:sz w:val="24"/>
                <w:lang w:val="es-GT"/>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jc w:val="both"/>
              <w:rPr>
                <w:rFonts w:ascii="Times New Roman" w:hAnsi="Times New Roman"/>
                <w:iCs w:val="0"/>
                <w:sz w:val="24"/>
                <w:lang w:val="fr-FR"/>
              </w:rPr>
            </w:pPr>
            <w:r>
              <w:rPr>
                <w:rFonts w:ascii="Times New Roman" w:hAnsi="Times New Roman"/>
                <w:sz w:val="24"/>
                <w:lang w:val="es-GT"/>
              </w:rPr>
              <w:t>Travailleur/se ind</w:t>
            </w:r>
            <w:r>
              <w:rPr>
                <w:rFonts w:ascii="Times New Roman" w:hAnsi="Times New Roman"/>
                <w:sz w:val="24"/>
                <w:lang w:val="fr-CH"/>
              </w:rPr>
              <w:t>épendant/e sans employés ou assistants</w:t>
            </w:r>
          </w:p>
        </w:tc>
        <w:tc>
          <w:tcPr>
            <w:tcW w:w="0" w:type="auto"/>
          </w:tcPr>
          <w:p>
            <w:pPr>
              <w:pStyle w:val="4"/>
              <w:jc w:val="center"/>
              <w:rPr>
                <w:rFonts w:ascii="Times New Roman" w:hAnsi="Times New Roman"/>
                <w:iCs w:val="0"/>
                <w:sz w:val="24"/>
              </w:rPr>
            </w:pPr>
            <w:r>
              <w:rPr>
                <w:rFonts w:ascii="Times New Roman" w:hAnsi="Times New Roman"/>
                <w:iCs w:val="0"/>
                <w:sz w:val="24"/>
              </w:rPr>
              <w:t>Oui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jc w:val="both"/>
              <w:rPr>
                <w:rFonts w:ascii="Times New Roman" w:hAnsi="Times New Roman"/>
                <w:iCs w:val="0"/>
                <w:sz w:val="24"/>
                <w:lang w:val="fr-FR"/>
              </w:rPr>
            </w:pPr>
            <w:r>
              <w:rPr>
                <w:rFonts w:ascii="Times New Roman" w:hAnsi="Times New Roman"/>
                <w:sz w:val="24"/>
                <w:lang w:val="es-GT"/>
              </w:rPr>
              <w:t>Travailleurse ind</w:t>
            </w:r>
            <w:r>
              <w:rPr>
                <w:rFonts w:ascii="Times New Roman" w:hAnsi="Times New Roman"/>
                <w:sz w:val="24"/>
                <w:lang w:val="fr-CH"/>
              </w:rPr>
              <w:t>épendant/e</w:t>
            </w:r>
            <w:r>
              <w:rPr>
                <w:rFonts w:ascii="Times New Roman" w:hAnsi="Times New Roman"/>
                <w:sz w:val="24"/>
                <w:lang w:val="es-GT"/>
              </w:rPr>
              <w:t xml:space="preserve"> avec un máximum de 2 ou 3 employ</w:t>
            </w:r>
            <w:r>
              <w:rPr>
                <w:rFonts w:ascii="Times New Roman" w:hAnsi="Times New Roman"/>
                <w:sz w:val="24"/>
                <w:lang w:val="fr-CH"/>
              </w:rPr>
              <w:t>é</w:t>
            </w:r>
            <w:r>
              <w:rPr>
                <w:rFonts w:ascii="Times New Roman" w:hAnsi="Times New Roman"/>
                <w:sz w:val="24"/>
                <w:lang w:val="es-GT"/>
              </w:rPr>
              <w:t>s ou assistants</w:t>
            </w:r>
          </w:p>
        </w:tc>
        <w:tc>
          <w:tcPr>
            <w:tcW w:w="0" w:type="auto"/>
          </w:tcPr>
          <w:p>
            <w:pPr>
              <w:pStyle w:val="4"/>
              <w:jc w:val="center"/>
              <w:rPr>
                <w:rFonts w:ascii="Times New Roman" w:hAnsi="Times New Roman"/>
                <w:iCs w:val="0"/>
                <w:sz w:val="24"/>
              </w:rPr>
            </w:pPr>
            <w:r>
              <w:rPr>
                <w:rFonts w:ascii="Times New Roman" w:hAnsi="Times New Roman"/>
                <w:iCs w:val="0"/>
                <w:sz w:val="24"/>
              </w:rPr>
              <w:t>Oui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jc w:val="both"/>
              <w:rPr>
                <w:rFonts w:ascii="Times New Roman" w:hAnsi="Times New Roman"/>
                <w:iCs w:val="0"/>
                <w:sz w:val="24"/>
                <w:lang w:val="fr-FR"/>
              </w:rPr>
            </w:pPr>
            <w:r>
              <w:rPr>
                <w:rFonts w:ascii="Times New Roman" w:hAnsi="Times New Roman"/>
                <w:sz w:val="24"/>
                <w:lang w:val="es-GT"/>
              </w:rPr>
              <w:t>Travailleur/se ind</w:t>
            </w:r>
            <w:r>
              <w:rPr>
                <w:rFonts w:ascii="Times New Roman" w:hAnsi="Times New Roman"/>
                <w:sz w:val="24"/>
                <w:lang w:val="fr-CH"/>
              </w:rPr>
              <w:t>épendant/e avec</w:t>
            </w:r>
            <w:r>
              <w:rPr>
                <w:rFonts w:ascii="Times New Roman" w:hAnsi="Times New Roman"/>
                <w:sz w:val="24"/>
                <w:lang w:val="es-GT"/>
              </w:rPr>
              <w:t xml:space="preserve"> 5 employ</w:t>
            </w:r>
            <w:r>
              <w:rPr>
                <w:rFonts w:ascii="Times New Roman" w:hAnsi="Times New Roman"/>
                <w:sz w:val="24"/>
                <w:lang w:val="fr-CH"/>
              </w:rPr>
              <w:t>é</w:t>
            </w:r>
            <w:r>
              <w:rPr>
                <w:rFonts w:ascii="Times New Roman" w:hAnsi="Times New Roman"/>
                <w:sz w:val="24"/>
                <w:lang w:val="es-GT"/>
              </w:rPr>
              <w:t>s ou assistants ou plus</w:t>
            </w:r>
          </w:p>
        </w:tc>
        <w:tc>
          <w:tcPr>
            <w:tcW w:w="0" w:type="auto"/>
          </w:tcPr>
          <w:p>
            <w:pPr>
              <w:pStyle w:val="4"/>
              <w:jc w:val="center"/>
              <w:rPr>
                <w:rFonts w:ascii="Times New Roman" w:hAnsi="Times New Roman"/>
                <w:iCs w:val="0"/>
                <w:sz w:val="24"/>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jc w:val="both"/>
              <w:rPr>
                <w:rFonts w:ascii="Times New Roman" w:hAnsi="Times New Roman"/>
                <w:iCs w:val="0"/>
                <w:sz w:val="24"/>
                <w:lang w:val="fr-FR"/>
              </w:rPr>
            </w:pPr>
            <w:r>
              <w:rPr>
                <w:rFonts w:ascii="Times New Roman" w:hAnsi="Times New Roman"/>
                <w:sz w:val="24"/>
                <w:lang w:val="es-GT"/>
              </w:rPr>
              <w:t>Travailleur/se (r</w:t>
            </w:r>
            <w:r>
              <w:rPr>
                <w:rFonts w:ascii="Times New Roman" w:hAnsi="Times New Roman"/>
                <w:sz w:val="24"/>
                <w:lang w:val="fr-CH"/>
              </w:rPr>
              <w:t>é</w:t>
            </w:r>
            <w:r>
              <w:rPr>
                <w:rFonts w:ascii="Times New Roman" w:hAnsi="Times New Roman"/>
                <w:sz w:val="24"/>
                <w:lang w:val="es-GT"/>
              </w:rPr>
              <w:t>mun</w:t>
            </w:r>
            <w:r>
              <w:rPr>
                <w:rFonts w:ascii="Times New Roman" w:hAnsi="Times New Roman"/>
                <w:sz w:val="24"/>
                <w:lang w:val="fr-CH"/>
              </w:rPr>
              <w:t>é</w:t>
            </w:r>
            <w:r>
              <w:rPr>
                <w:rFonts w:ascii="Times New Roman" w:hAnsi="Times New Roman"/>
                <w:sz w:val="24"/>
                <w:lang w:val="es-GT"/>
              </w:rPr>
              <w:t>r</w:t>
            </w:r>
            <w:r>
              <w:rPr>
                <w:rFonts w:ascii="Times New Roman" w:hAnsi="Times New Roman"/>
                <w:sz w:val="24"/>
                <w:lang w:val="fr-CH"/>
              </w:rPr>
              <w:t>é</w:t>
            </w:r>
            <w:r>
              <w:rPr>
                <w:rFonts w:ascii="Times New Roman" w:hAnsi="Times New Roman"/>
                <w:sz w:val="24"/>
                <w:lang w:val="es-GT"/>
              </w:rPr>
              <w:t xml:space="preserve"> ou non) qui travail pour un/a op</w:t>
            </w:r>
            <w:r>
              <w:rPr>
                <w:rFonts w:ascii="Times New Roman" w:hAnsi="Times New Roman"/>
                <w:sz w:val="24"/>
                <w:lang w:val="fr-CH"/>
              </w:rPr>
              <w:t>é</w:t>
            </w:r>
            <w:r>
              <w:rPr>
                <w:rFonts w:ascii="Times New Roman" w:hAnsi="Times New Roman"/>
                <w:sz w:val="24"/>
                <w:lang w:val="es-GT"/>
              </w:rPr>
              <w:t>rateur/se ou travailleur/se ind</w:t>
            </w:r>
            <w:r>
              <w:rPr>
                <w:rFonts w:ascii="Times New Roman" w:hAnsi="Times New Roman"/>
                <w:sz w:val="24"/>
                <w:lang w:val="fr-CH"/>
              </w:rPr>
              <w:t>épendant/e informel/le</w:t>
            </w:r>
          </w:p>
        </w:tc>
        <w:tc>
          <w:tcPr>
            <w:tcW w:w="0" w:type="auto"/>
          </w:tcPr>
          <w:p>
            <w:pPr>
              <w:pStyle w:val="4"/>
              <w:jc w:val="center"/>
              <w:rPr>
                <w:rFonts w:ascii="Times New Roman" w:hAnsi="Times New Roman"/>
                <w:iCs w:val="0"/>
                <w:sz w:val="24"/>
              </w:rPr>
            </w:pPr>
            <w:r>
              <w:rPr>
                <w:rFonts w:ascii="Times New Roman" w:hAnsi="Times New Roman"/>
                <w:iCs w:val="0"/>
                <w:sz w:val="24"/>
              </w:rPr>
              <w:t>Oui</w:t>
            </w:r>
          </w:p>
        </w:tc>
      </w:tr>
    </w:tbl>
    <w:p>
      <w:pPr>
        <w:pStyle w:val="4"/>
        <w:jc w:val="both"/>
        <w:rPr>
          <w:rFonts w:ascii="Times New Roman" w:hAnsi="Times New Roman"/>
          <w:iCs w:val="0"/>
          <w:sz w:val="24"/>
        </w:rPr>
      </w:pPr>
    </w:p>
    <w:p>
      <w:pPr>
        <w:pStyle w:val="4"/>
        <w:jc w:val="both"/>
        <w:rPr>
          <w:rFonts w:ascii="Times New Roman" w:hAnsi="Times New Roman"/>
          <w:iCs w:val="0"/>
          <w:sz w:val="24"/>
          <w:lang w:val="en-US"/>
        </w:rPr>
      </w:pPr>
    </w:p>
    <w:p>
      <w:pPr>
        <w:pStyle w:val="4"/>
        <w:jc w:val="both"/>
        <w:rPr>
          <w:rFonts w:ascii="Times New Roman" w:hAnsi="Times New Roman"/>
          <w:iCs w:val="0"/>
          <w:sz w:val="24"/>
          <w:lang w:val="en-US"/>
        </w:rPr>
      </w:pPr>
      <w:r>
        <w:rPr>
          <w:rFonts w:ascii="Times New Roman" w:hAnsi="Times New Roman"/>
          <w:b/>
          <w:iCs w:val="0"/>
          <w:sz w:val="24"/>
          <w:u w:val="single"/>
          <w:lang w:val="fr-FR"/>
        </w:rPr>
        <w:t>PROFIL :</w:t>
      </w:r>
      <w:r>
        <w:rPr>
          <w:rFonts w:ascii="Times New Roman" w:hAnsi="Times New Roman"/>
          <w:iCs w:val="0"/>
          <w:sz w:val="24"/>
          <w:lang w:val="en-US"/>
        </w:rPr>
        <w:t xml:space="preserve"> </w:t>
      </w:r>
    </w:p>
    <w:p>
      <w:pPr>
        <w:pStyle w:val="4"/>
        <w:jc w:val="both"/>
        <w:rPr>
          <w:rFonts w:ascii="Times New Roman" w:hAnsi="Times New Roman"/>
          <w:iCs w:val="0"/>
          <w:sz w:val="24"/>
        </w:rPr>
      </w:pPr>
    </w:p>
    <w:p>
      <w:pPr>
        <w:pStyle w:val="4"/>
        <w:jc w:val="both"/>
        <w:rPr>
          <w:rFonts w:ascii="Times New Roman" w:hAnsi="Times New Roman"/>
          <w:iCs w:val="0"/>
          <w:sz w:val="24"/>
        </w:rPr>
      </w:pPr>
      <w:r>
        <w:rPr>
          <w:rFonts w:ascii="Times New Roman" w:hAnsi="Times New Roman"/>
          <w:iCs w:val="0"/>
          <w:sz w:val="24"/>
        </w:rPr>
        <w:t xml:space="preserve">Mme Hannah P. Tarpeh </w:t>
      </w:r>
    </w:p>
    <w:p>
      <w:pPr>
        <w:pStyle w:val="4"/>
        <w:jc w:val="both"/>
        <w:rPr>
          <w:rFonts w:ascii="Times New Roman" w:hAnsi="Times New Roman"/>
          <w:iCs w:val="0"/>
          <w:sz w:val="24"/>
        </w:rPr>
      </w:pPr>
      <w:r>
        <w:rPr>
          <w:rFonts w:ascii="Times New Roman" w:hAnsi="Times New Roman"/>
          <w:iCs w:val="0"/>
          <w:sz w:val="24"/>
        </w:rPr>
        <w:t>Tél : (+231) 777792944</w:t>
      </w:r>
    </w:p>
    <w:p>
      <w:pPr>
        <w:pStyle w:val="4"/>
        <w:jc w:val="both"/>
        <w:rPr>
          <w:rFonts w:ascii="Times New Roman" w:hAnsi="Times New Roman"/>
          <w:iCs w:val="0"/>
          <w:sz w:val="24"/>
          <w:lang w:val="en-US"/>
        </w:rPr>
      </w:pPr>
      <w:r>
        <w:rPr>
          <w:rFonts w:ascii="Times New Roman" w:hAnsi="Times New Roman"/>
          <w:iCs w:val="0"/>
          <w:sz w:val="24"/>
          <w:lang w:val="fr-FR"/>
        </w:rPr>
        <w:t>Adresse courrielle</w:t>
      </w:r>
      <w:r>
        <w:rPr>
          <w:rFonts w:ascii="Times New Roman" w:hAnsi="Times New Roman"/>
          <w:iCs w:val="0"/>
          <w:sz w:val="24"/>
          <w:lang w:val="en-US"/>
        </w:rPr>
        <w:t xml:space="preserve"> : </w:t>
      </w:r>
      <w:r>
        <w:fldChar w:fldCharType="begin"/>
      </w:r>
      <w:r>
        <w:instrText xml:space="preserve"> HYPERLINK "mailto:hannahtarpeh@08gmail.com" </w:instrText>
      </w:r>
      <w:r>
        <w:fldChar w:fldCharType="separate"/>
      </w:r>
      <w:r>
        <w:rPr>
          <w:rStyle w:val="5"/>
          <w:rFonts w:ascii="Times New Roman" w:hAnsi="Times New Roman"/>
          <w:iCs w:val="0"/>
          <w:sz w:val="24"/>
          <w:lang w:val="en-US"/>
        </w:rPr>
        <w:t>hannahtarpeh@08gmail.com</w:t>
      </w:r>
      <w:r>
        <w:rPr>
          <w:rStyle w:val="5"/>
          <w:rFonts w:ascii="Times New Roman" w:hAnsi="Times New Roman"/>
          <w:iCs w:val="0"/>
          <w:sz w:val="24"/>
          <w:lang w:val="en-US"/>
        </w:rPr>
        <w:fldChar w:fldCharType="end"/>
      </w:r>
      <w:r>
        <w:rPr>
          <w:rFonts w:ascii="Times New Roman" w:hAnsi="Times New Roman"/>
          <w:iCs w:val="0"/>
          <w:sz w:val="24"/>
          <w:lang w:val="en-US"/>
        </w:rPr>
        <w:t xml:space="preserve"> </w:t>
      </w:r>
    </w:p>
    <w:p>
      <w:pPr>
        <w:pStyle w:val="4"/>
        <w:jc w:val="both"/>
        <w:rPr>
          <w:rFonts w:ascii="Times New Roman" w:hAnsi="Times New Roman"/>
          <w:iCs w:val="0"/>
          <w:sz w:val="24"/>
          <w:lang w:val="fr-FR"/>
        </w:rPr>
      </w:pPr>
      <w:r>
        <w:rPr>
          <w:rFonts w:ascii="Times New Roman" w:hAnsi="Times New Roman"/>
          <w:iCs w:val="0"/>
          <w:sz w:val="24"/>
          <w:lang w:val="fr-FR"/>
        </w:rPr>
        <w:t>Statut marital : mariée et mère des enfants</w:t>
      </w:r>
    </w:p>
    <w:p>
      <w:pPr>
        <w:jc w:val="both"/>
        <w:rPr>
          <w:b/>
          <w:u w:val="single"/>
          <w:lang w:val="fr-FR"/>
        </w:rPr>
      </w:pPr>
    </w:p>
    <w:p>
      <w:pPr>
        <w:jc w:val="both"/>
        <w:rPr>
          <w:b/>
          <w:u w:val="single"/>
          <w:lang w:val="fr-FR"/>
        </w:rPr>
      </w:pPr>
      <w:r>
        <w:rPr>
          <w:b/>
          <w:u w:val="single"/>
          <w:lang w:val="fr-FR"/>
        </w:rPr>
        <w:t>Bref résumé</w:t>
      </w:r>
    </w:p>
    <w:p>
      <w:pPr>
        <w:jc w:val="both"/>
        <w:rPr>
          <w:b/>
          <w:u w:val="single"/>
          <w:lang w:val="fr-FR"/>
        </w:rPr>
      </w:pPr>
    </w:p>
    <w:p>
      <w:pPr>
        <w:rPr>
          <w:lang w:val="fr-FR"/>
        </w:rPr>
      </w:pPr>
      <w:r>
        <w:rPr>
          <w:lang w:val="fr-FR"/>
        </w:rPr>
        <w:t>Travailleuse socialement engagée et innovante, elle a plus de sept ans d’expérience dans le soutien aux efforts et au développement des personnes et des communautés. Elle possède une vaste expérience dans les domaines de la sensibilisation, de la microfinance, de la gestion des prêts et de la promotion de la santé. Elle est également axée sur le client, responsable, flexible et bien organisée au sein de la communauté.</w:t>
      </w:r>
    </w:p>
    <w:p>
      <w:pPr>
        <w:jc w:val="both"/>
        <w:rPr>
          <w:lang w:val="fr-FR"/>
        </w:rPr>
      </w:pPr>
    </w:p>
    <w:p>
      <w:pPr>
        <w:tabs>
          <w:tab w:val="left" w:pos="1785"/>
          <w:tab w:val="left" w:pos="2160"/>
          <w:tab w:val="left" w:pos="2880"/>
          <w:tab w:val="left" w:pos="3600"/>
          <w:tab w:val="left" w:pos="4320"/>
          <w:tab w:val="left" w:pos="5040"/>
          <w:tab w:val="left" w:pos="5760"/>
        </w:tabs>
        <w:jc w:val="both"/>
        <w:rPr>
          <w:b/>
          <w:u w:val="single"/>
        </w:rPr>
      </w:pPr>
      <w:r>
        <w:rPr>
          <w:b/>
          <w:u w:val="single"/>
        </w:rPr>
        <w:t xml:space="preserve">ANTÉCÉDENTS PROFESSIONNELS </w:t>
      </w:r>
    </w:p>
    <w:p>
      <w:pPr>
        <w:jc w:val="both"/>
      </w:pPr>
    </w:p>
    <w:p>
      <w:pPr>
        <w:pStyle w:val="4"/>
        <w:jc w:val="both"/>
        <w:rPr>
          <w:rFonts w:ascii="Times New Roman" w:hAnsi="Times New Roman"/>
          <w:iCs w:val="0"/>
          <w:sz w:val="24"/>
          <w:lang w:val="fr-FR"/>
        </w:rPr>
      </w:pPr>
      <w:r>
        <w:rPr>
          <w:rFonts w:ascii="Times New Roman" w:hAnsi="Times New Roman"/>
          <w:iCs w:val="0"/>
          <w:sz w:val="24"/>
          <w:lang w:val="fr-FR"/>
        </w:rPr>
        <w:t xml:space="preserve"> </w:t>
      </w:r>
      <w:r>
        <w:rPr>
          <w:rFonts w:ascii="Times New Roman" w:hAnsi="Times New Roman"/>
          <w:b/>
          <w:bCs/>
          <w:iCs w:val="0"/>
          <w:sz w:val="24"/>
          <w:lang w:val="fr-FR"/>
        </w:rPr>
        <w:t>2021</w:t>
      </w:r>
      <w:r>
        <w:rPr>
          <w:rFonts w:ascii="Times New Roman" w:hAnsi="Times New Roman"/>
          <w:iCs w:val="0"/>
          <w:sz w:val="24"/>
          <w:lang w:val="fr-FR"/>
        </w:rPr>
        <w:t xml:space="preserve"> jusqu’à présent : Vice-présidente de la Fédération syndicale des petits commerçants et travailleurs informels du Libéria (FEPTIWUL).</w:t>
      </w:r>
    </w:p>
    <w:p>
      <w:pPr>
        <w:pStyle w:val="4"/>
        <w:jc w:val="both"/>
        <w:rPr>
          <w:rFonts w:ascii="Times New Roman" w:hAnsi="Times New Roman"/>
          <w:b/>
          <w:bCs/>
          <w:iCs w:val="0"/>
          <w:sz w:val="24"/>
        </w:rPr>
      </w:pPr>
      <w:r>
        <w:rPr>
          <w:rFonts w:ascii="Times New Roman" w:hAnsi="Times New Roman"/>
          <w:b/>
          <w:bCs/>
          <w:iCs w:val="0"/>
          <w:sz w:val="24"/>
        </w:rPr>
        <w:t>Responsabilités :</w:t>
      </w:r>
    </w:p>
    <w:p>
      <w:pPr>
        <w:pStyle w:val="4"/>
        <w:numPr>
          <w:ilvl w:val="0"/>
          <w:numId w:val="2"/>
        </w:numPr>
        <w:jc w:val="both"/>
        <w:rPr>
          <w:rFonts w:ascii="Times New Roman" w:hAnsi="Times New Roman"/>
          <w:iCs w:val="0"/>
          <w:sz w:val="24"/>
          <w:lang w:val="fr-FR"/>
        </w:rPr>
      </w:pPr>
      <w:r>
        <w:rPr>
          <w:rFonts w:ascii="Times New Roman" w:hAnsi="Times New Roman"/>
          <w:iCs w:val="0"/>
          <w:sz w:val="24"/>
          <w:lang w:val="fr-FR"/>
        </w:rPr>
        <w:t>Assurer la présidence et être active en l’absence du président ;</w:t>
      </w:r>
    </w:p>
    <w:p>
      <w:pPr>
        <w:pStyle w:val="4"/>
        <w:numPr>
          <w:ilvl w:val="0"/>
          <w:numId w:val="2"/>
        </w:numPr>
        <w:jc w:val="both"/>
        <w:rPr>
          <w:rFonts w:ascii="Times New Roman" w:hAnsi="Times New Roman"/>
          <w:iCs w:val="0"/>
          <w:sz w:val="24"/>
          <w:lang w:val="fr-FR"/>
        </w:rPr>
      </w:pPr>
      <w:r>
        <w:rPr>
          <w:rFonts w:ascii="Times New Roman" w:hAnsi="Times New Roman"/>
          <w:iCs w:val="0"/>
          <w:sz w:val="24"/>
          <w:lang w:val="fr-FR"/>
        </w:rPr>
        <w:t>Exécuter toute autre mission décidée par le Comité exécutif ;</w:t>
      </w:r>
    </w:p>
    <w:p>
      <w:pPr>
        <w:pStyle w:val="4"/>
        <w:numPr>
          <w:ilvl w:val="0"/>
          <w:numId w:val="2"/>
        </w:numPr>
        <w:jc w:val="both"/>
        <w:rPr>
          <w:rFonts w:ascii="Times New Roman" w:hAnsi="Times New Roman"/>
          <w:iCs w:val="0"/>
          <w:sz w:val="24"/>
          <w:lang w:val="fr-FR"/>
        </w:rPr>
      </w:pPr>
      <w:r>
        <w:rPr>
          <w:rFonts w:ascii="Times New Roman" w:hAnsi="Times New Roman"/>
          <w:iCs w:val="0"/>
          <w:sz w:val="24"/>
          <w:lang w:val="fr-FR"/>
        </w:rPr>
        <w:t>Rendre compte au président et recevoir des rapports des autres responsables désignés ;</w:t>
      </w:r>
    </w:p>
    <w:p>
      <w:pPr>
        <w:pStyle w:val="4"/>
        <w:numPr>
          <w:ilvl w:val="0"/>
          <w:numId w:val="2"/>
        </w:numPr>
        <w:jc w:val="both"/>
        <w:rPr>
          <w:rFonts w:ascii="Times New Roman" w:hAnsi="Times New Roman"/>
          <w:iCs w:val="0"/>
          <w:sz w:val="24"/>
          <w:lang w:val="fr-FR"/>
        </w:rPr>
      </w:pPr>
      <w:r>
        <w:rPr>
          <w:rFonts w:ascii="Times New Roman" w:hAnsi="Times New Roman"/>
          <w:iCs w:val="0"/>
          <w:sz w:val="24"/>
          <w:lang w:val="fr-FR"/>
        </w:rPr>
        <w:t>Compiler les documents et les soumettre au Comité exécutif.</w:t>
      </w:r>
    </w:p>
    <w:p>
      <w:pPr>
        <w:pStyle w:val="4"/>
        <w:jc w:val="both"/>
        <w:rPr>
          <w:rFonts w:ascii="Times New Roman" w:hAnsi="Times New Roman"/>
          <w:b/>
          <w:bCs/>
          <w:iCs w:val="0"/>
          <w:sz w:val="24"/>
          <w:lang w:val="fr-FR"/>
        </w:rPr>
      </w:pPr>
    </w:p>
    <w:p>
      <w:pPr>
        <w:pStyle w:val="4"/>
        <w:jc w:val="both"/>
        <w:rPr>
          <w:rFonts w:ascii="Times New Roman" w:hAnsi="Times New Roman"/>
          <w:b/>
          <w:bCs/>
          <w:iCs w:val="0"/>
          <w:sz w:val="24"/>
        </w:rPr>
      </w:pPr>
      <w:r>
        <w:rPr>
          <w:rFonts w:ascii="Times New Roman" w:hAnsi="Times New Roman"/>
          <w:b/>
          <w:bCs/>
          <w:iCs w:val="0"/>
          <w:sz w:val="24"/>
        </w:rPr>
        <w:t>2016 -2021</w:t>
      </w:r>
    </w:p>
    <w:p>
      <w:pPr>
        <w:pStyle w:val="4"/>
        <w:jc w:val="both"/>
        <w:rPr>
          <w:rFonts w:ascii="Times New Roman" w:hAnsi="Times New Roman"/>
          <w:b/>
          <w:bCs/>
          <w:iCs w:val="0"/>
          <w:sz w:val="24"/>
        </w:rPr>
      </w:pPr>
    </w:p>
    <w:p>
      <w:pPr>
        <w:pStyle w:val="4"/>
        <w:jc w:val="both"/>
        <w:rPr>
          <w:rFonts w:ascii="Times New Roman" w:hAnsi="Times New Roman"/>
          <w:iCs w:val="0"/>
          <w:sz w:val="24"/>
          <w:lang w:val="fr-FR"/>
        </w:rPr>
      </w:pPr>
      <w:r>
        <w:rPr>
          <w:rFonts w:ascii="Times New Roman" w:hAnsi="Times New Roman"/>
          <w:iCs w:val="0"/>
          <w:sz w:val="24"/>
          <w:lang w:val="fr-FR"/>
        </w:rPr>
        <w:t>Coordinatrice nationale de la Fédération syndicale des petits commerçants et travailleurs informels du Libéria (FEPTIWUL).</w:t>
      </w:r>
    </w:p>
    <w:p>
      <w:pPr>
        <w:pStyle w:val="4"/>
        <w:jc w:val="both"/>
        <w:rPr>
          <w:rFonts w:ascii="Times New Roman" w:hAnsi="Times New Roman"/>
          <w:b/>
          <w:bCs/>
          <w:iCs w:val="0"/>
          <w:sz w:val="24"/>
        </w:rPr>
      </w:pPr>
      <w:r>
        <w:rPr>
          <w:rFonts w:ascii="Times New Roman" w:hAnsi="Times New Roman"/>
          <w:b/>
          <w:bCs/>
          <w:iCs w:val="0"/>
          <w:sz w:val="24"/>
        </w:rPr>
        <w:t>Responsabilités :</w:t>
      </w:r>
    </w:p>
    <w:p>
      <w:pPr>
        <w:pStyle w:val="4"/>
        <w:numPr>
          <w:ilvl w:val="0"/>
          <w:numId w:val="3"/>
        </w:numPr>
        <w:jc w:val="both"/>
        <w:rPr>
          <w:rFonts w:ascii="Times New Roman" w:hAnsi="Times New Roman"/>
          <w:iCs w:val="0"/>
          <w:sz w:val="24"/>
          <w:lang w:val="fr-FR"/>
        </w:rPr>
      </w:pPr>
      <w:r>
        <w:rPr>
          <w:rFonts w:ascii="Times New Roman" w:hAnsi="Times New Roman"/>
          <w:iCs w:val="0"/>
          <w:sz w:val="24"/>
          <w:lang w:val="fr-FR"/>
        </w:rPr>
        <w:t>Servir d’employée de liaison entre le bureau central et les différentes antennes en dehors de Monrovia ;</w:t>
      </w:r>
    </w:p>
    <w:p>
      <w:pPr>
        <w:pStyle w:val="4"/>
        <w:numPr>
          <w:ilvl w:val="0"/>
          <w:numId w:val="3"/>
        </w:numPr>
        <w:jc w:val="both"/>
        <w:rPr>
          <w:rFonts w:ascii="Times New Roman" w:hAnsi="Times New Roman"/>
          <w:iCs w:val="0"/>
          <w:sz w:val="24"/>
          <w:lang w:val="fr-FR"/>
        </w:rPr>
      </w:pPr>
      <w:r>
        <w:rPr>
          <w:rFonts w:ascii="Times New Roman" w:hAnsi="Times New Roman"/>
          <w:iCs w:val="0"/>
          <w:sz w:val="24"/>
          <w:lang w:val="fr-FR"/>
        </w:rPr>
        <w:t>Collecter les cotisations provenant de la vente de billets et soumettre un rapport au trésorier ;</w:t>
      </w:r>
    </w:p>
    <w:p>
      <w:pPr>
        <w:pStyle w:val="4"/>
        <w:numPr>
          <w:ilvl w:val="0"/>
          <w:numId w:val="3"/>
        </w:numPr>
        <w:jc w:val="both"/>
        <w:rPr>
          <w:rFonts w:ascii="Times New Roman" w:hAnsi="Times New Roman"/>
          <w:iCs w:val="0"/>
          <w:sz w:val="24"/>
          <w:lang w:val="fr-FR"/>
        </w:rPr>
      </w:pPr>
      <w:r>
        <w:rPr>
          <w:rFonts w:ascii="Times New Roman" w:hAnsi="Times New Roman"/>
          <w:iCs w:val="0"/>
          <w:sz w:val="24"/>
          <w:lang w:val="fr-FR"/>
        </w:rPr>
        <w:t xml:space="preserve">Etablir les procédures d’administration, recommander aux membres du comité exécutif la nomination, la suspension ou la promotion de tout employé de l’antenne </w:t>
      </w:r>
    </w:p>
    <w:p>
      <w:pPr>
        <w:pStyle w:val="4"/>
        <w:numPr>
          <w:ilvl w:val="0"/>
          <w:numId w:val="3"/>
        </w:numPr>
        <w:jc w:val="both"/>
        <w:rPr>
          <w:rFonts w:ascii="Times New Roman" w:hAnsi="Times New Roman"/>
          <w:iCs w:val="0"/>
          <w:sz w:val="24"/>
          <w:lang w:val="fr-FR"/>
        </w:rPr>
      </w:pPr>
      <w:r>
        <w:rPr>
          <w:rFonts w:ascii="Times New Roman" w:hAnsi="Times New Roman"/>
          <w:sz w:val="24"/>
          <w:lang w:val="fr-FR"/>
        </w:rPr>
        <w:t>Effectuer d’autres missions conformément au mandat de l’organisation.</w:t>
      </w:r>
    </w:p>
    <w:p>
      <w:pPr>
        <w:pStyle w:val="4"/>
        <w:jc w:val="both"/>
        <w:rPr>
          <w:rFonts w:ascii="Times New Roman" w:hAnsi="Times New Roman"/>
          <w:sz w:val="24"/>
          <w:lang w:val="fr-FR"/>
        </w:rPr>
      </w:pPr>
    </w:p>
    <w:p>
      <w:pPr>
        <w:pStyle w:val="4"/>
        <w:jc w:val="both"/>
        <w:rPr>
          <w:rFonts w:ascii="Times New Roman" w:hAnsi="Times New Roman"/>
          <w:b/>
          <w:bCs/>
          <w:sz w:val="24"/>
        </w:rPr>
      </w:pPr>
      <w:r>
        <w:rPr>
          <w:rFonts w:ascii="Times New Roman" w:hAnsi="Times New Roman"/>
          <w:b/>
          <w:bCs/>
          <w:sz w:val="24"/>
        </w:rPr>
        <w:t>2013 -</w:t>
      </w:r>
      <w:r>
        <w:rPr>
          <w:rFonts w:ascii="Times New Roman" w:hAnsi="Times New Roman"/>
          <w:b/>
          <w:bCs/>
          <w:sz w:val="24"/>
          <w:lang w:val="en-US"/>
        </w:rPr>
        <w:t xml:space="preserve"> </w:t>
      </w:r>
      <w:r>
        <w:rPr>
          <w:rFonts w:ascii="Times New Roman" w:hAnsi="Times New Roman"/>
          <w:b/>
          <w:bCs/>
          <w:sz w:val="24"/>
        </w:rPr>
        <w:t>2016</w:t>
      </w:r>
    </w:p>
    <w:p>
      <w:pPr>
        <w:pStyle w:val="4"/>
        <w:jc w:val="both"/>
        <w:rPr>
          <w:rFonts w:ascii="Times New Roman" w:hAnsi="Times New Roman"/>
          <w:sz w:val="24"/>
          <w:lang w:val="fr-FR"/>
        </w:rPr>
      </w:pPr>
      <w:r>
        <w:rPr>
          <w:rFonts w:ascii="Times New Roman" w:hAnsi="Times New Roman"/>
          <w:sz w:val="24"/>
          <w:lang w:val="fr-FR"/>
        </w:rPr>
        <w:t xml:space="preserve">Responsable opérationnel de </w:t>
      </w:r>
      <w:r>
        <w:rPr>
          <w:rFonts w:ascii="Times New Roman" w:hAnsi="Times New Roman"/>
          <w:iCs w:val="0"/>
          <w:sz w:val="24"/>
          <w:lang w:val="fr-FR"/>
        </w:rPr>
        <w:t>la Fédération syndicale des petits commerçants et travailleurs informels du Libéria</w:t>
      </w:r>
      <w:r>
        <w:rPr>
          <w:rFonts w:ascii="Times New Roman" w:hAnsi="Times New Roman"/>
          <w:sz w:val="24"/>
          <w:lang w:val="fr-FR"/>
        </w:rPr>
        <w:t xml:space="preserve"> (FEPTIWUL).</w:t>
      </w:r>
    </w:p>
    <w:p>
      <w:pPr>
        <w:pStyle w:val="4"/>
        <w:jc w:val="both"/>
        <w:rPr>
          <w:rFonts w:ascii="Times New Roman" w:hAnsi="Times New Roman"/>
          <w:sz w:val="24"/>
          <w:lang w:val="fr-FR"/>
        </w:rPr>
      </w:pPr>
    </w:p>
    <w:p>
      <w:pPr>
        <w:pStyle w:val="4"/>
        <w:jc w:val="both"/>
        <w:rPr>
          <w:rFonts w:ascii="Times New Roman" w:hAnsi="Times New Roman"/>
          <w:b/>
          <w:bCs/>
          <w:sz w:val="24"/>
        </w:rPr>
      </w:pPr>
      <w:r>
        <w:rPr>
          <w:rFonts w:ascii="Times New Roman" w:hAnsi="Times New Roman"/>
          <w:b/>
          <w:bCs/>
          <w:iCs w:val="0"/>
          <w:sz w:val="24"/>
        </w:rPr>
        <w:t>Responsabilités :</w:t>
      </w:r>
    </w:p>
    <w:p>
      <w:pPr>
        <w:pStyle w:val="6"/>
        <w:numPr>
          <w:ilvl w:val="0"/>
          <w:numId w:val="4"/>
        </w:numPr>
        <w:shd w:val="clear" w:color="auto" w:fill="FFFFFF"/>
        <w:spacing w:after="0" w:line="240" w:lineRule="auto"/>
        <w:jc w:val="both"/>
        <w:rPr>
          <w:rFonts w:ascii="Times New Roman" w:hAnsi="Times New Roman" w:eastAsia="Times New Roman" w:cs="Times New Roman"/>
          <w:color w:val="000000" w:themeColor="text1"/>
          <w:sz w:val="24"/>
          <w:szCs w:val="24"/>
          <w:lang w:val="fr-FR"/>
          <w14:textFill>
            <w14:solidFill>
              <w14:schemeClr w14:val="tx1"/>
            </w14:solidFill>
          </w14:textFill>
        </w:rPr>
      </w:pPr>
      <w:r>
        <w:rPr>
          <w:rFonts w:ascii="Times New Roman" w:hAnsi="Times New Roman" w:eastAsia="Times New Roman" w:cs="Times New Roman"/>
          <w:color w:val="000000" w:themeColor="text1"/>
          <w:sz w:val="24"/>
          <w:szCs w:val="24"/>
          <w:lang w:val="fr-FR"/>
          <w14:textFill>
            <w14:solidFill>
              <w14:schemeClr w14:val="tx1"/>
            </w14:solidFill>
          </w14:textFill>
        </w:rPr>
        <w:t>Agir en tant que membre d’une équipe et faciliter le travail d’équipe ;</w:t>
      </w:r>
    </w:p>
    <w:p>
      <w:pPr>
        <w:pStyle w:val="6"/>
        <w:numPr>
          <w:ilvl w:val="0"/>
          <w:numId w:val="4"/>
        </w:numPr>
        <w:shd w:val="clear" w:color="auto" w:fill="FFFFFF"/>
        <w:spacing w:after="0" w:line="240" w:lineRule="auto"/>
        <w:jc w:val="both"/>
        <w:rPr>
          <w:rFonts w:ascii="Times New Roman" w:hAnsi="Times New Roman" w:eastAsia="Times New Roman" w:cs="Times New Roman"/>
          <w:color w:val="000000" w:themeColor="text1"/>
          <w:sz w:val="24"/>
          <w:szCs w:val="24"/>
          <w:lang w:val="fr-FR"/>
          <w14:textFill>
            <w14:solidFill>
              <w14:schemeClr w14:val="tx1"/>
            </w14:solidFill>
          </w14:textFill>
        </w:rPr>
      </w:pPr>
      <w:r>
        <w:rPr>
          <w:rFonts w:ascii="Times New Roman" w:hAnsi="Times New Roman" w:eastAsia="Times New Roman" w:cs="Times New Roman"/>
          <w:color w:val="000000" w:themeColor="text1"/>
          <w:sz w:val="24"/>
          <w:szCs w:val="24"/>
          <w:lang w:val="fr-FR"/>
          <w14:textFill>
            <w14:solidFill>
              <w14:schemeClr w14:val="tx1"/>
            </w14:solidFill>
          </w14:textFill>
        </w:rPr>
        <w:t>Faciliter et encourager une communication ouverte au sein de l’équipe, en assurant la communication efficace ;</w:t>
      </w:r>
    </w:p>
    <w:p>
      <w:pPr>
        <w:pStyle w:val="6"/>
        <w:numPr>
          <w:ilvl w:val="0"/>
          <w:numId w:val="4"/>
        </w:numPr>
        <w:shd w:val="clear" w:color="auto" w:fill="FFFFFF"/>
        <w:spacing w:after="0" w:line="240" w:lineRule="auto"/>
        <w:jc w:val="both"/>
        <w:rPr>
          <w:rFonts w:ascii="Times New Roman" w:hAnsi="Times New Roman" w:eastAsia="Times New Roman" w:cs="Times New Roman"/>
          <w:color w:val="000000" w:themeColor="text1"/>
          <w:sz w:val="24"/>
          <w:szCs w:val="24"/>
          <w:lang w:val="fr-FR"/>
          <w14:textFill>
            <w14:solidFill>
              <w14:schemeClr w14:val="tx1"/>
            </w14:solidFill>
          </w14:textFill>
        </w:rPr>
      </w:pPr>
      <w:r>
        <w:rPr>
          <w:rFonts w:ascii="Times New Roman" w:hAnsi="Times New Roman" w:eastAsia="Times New Roman" w:cs="Times New Roman"/>
          <w:color w:val="000000" w:themeColor="text1"/>
          <w:sz w:val="24"/>
          <w:szCs w:val="24"/>
          <w:lang w:val="fr-FR"/>
          <w14:textFill>
            <w14:solidFill>
              <w14:schemeClr w14:val="tx1"/>
            </w14:solidFill>
          </w14:textFill>
        </w:rPr>
        <w:t>Créer des synergies par la maîtrise de soi ;</w:t>
      </w:r>
    </w:p>
    <w:p>
      <w:pPr>
        <w:pStyle w:val="6"/>
        <w:numPr>
          <w:ilvl w:val="0"/>
          <w:numId w:val="4"/>
        </w:num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Gérer les conflits ;</w:t>
      </w:r>
    </w:p>
    <w:p>
      <w:pPr>
        <w:pStyle w:val="6"/>
        <w:numPr>
          <w:ilvl w:val="0"/>
          <w:numId w:val="4"/>
        </w:numPr>
        <w:shd w:val="clear" w:color="auto" w:fill="FFFFFF"/>
        <w:spacing w:after="0" w:line="240" w:lineRule="auto"/>
        <w:jc w:val="both"/>
        <w:rPr>
          <w:rFonts w:ascii="Times New Roman" w:hAnsi="Times New Roman" w:eastAsia="Times New Roman" w:cs="Times New Roman"/>
          <w:color w:val="000000" w:themeColor="text1"/>
          <w:sz w:val="24"/>
          <w:szCs w:val="24"/>
          <w:lang w:val="fr-FR"/>
          <w14:textFill>
            <w14:solidFill>
              <w14:schemeClr w14:val="tx1"/>
            </w14:solidFill>
          </w14:textFill>
        </w:rPr>
      </w:pPr>
      <w:r>
        <w:rPr>
          <w:rFonts w:ascii="Times New Roman" w:hAnsi="Times New Roman" w:eastAsia="Times New Roman" w:cs="Times New Roman"/>
          <w:color w:val="000000" w:themeColor="text1"/>
          <w:sz w:val="24"/>
          <w:szCs w:val="24"/>
          <w:lang w:val="fr-FR"/>
          <w14:textFill>
            <w14:solidFill>
              <w14:schemeClr w14:val="tx1"/>
            </w14:solidFill>
          </w14:textFill>
        </w:rPr>
        <w:t xml:space="preserve">Apprendre et partager les connaissances et encourager l’équipe. </w:t>
      </w:r>
    </w:p>
    <w:p>
      <w:pPr>
        <w:rPr>
          <w:b/>
          <w:color w:val="000000" w:themeColor="text1"/>
          <w:lang w:val="fr-FR"/>
          <w14:textFill>
            <w14:solidFill>
              <w14:schemeClr w14:val="tx1"/>
            </w14:solidFill>
          </w14:textFill>
        </w:rPr>
      </w:pPr>
    </w:p>
    <w:p>
      <w:pPr>
        <w:pStyle w:val="4"/>
        <w:rPr>
          <w:rFonts w:ascii="Times New Roman" w:hAnsi="Times New Roman"/>
          <w:iCs w:val="0"/>
          <w:sz w:val="24"/>
          <w:lang w:val="fr-FR"/>
        </w:rPr>
      </w:pPr>
      <w:r>
        <w:rPr>
          <w:rFonts w:ascii="Times New Roman" w:hAnsi="Times New Roman"/>
          <w:iCs w:val="0"/>
          <w:sz w:val="24"/>
          <w:lang w:val="fr-FR"/>
        </w:rPr>
        <w:t xml:space="preserve"> </w:t>
      </w:r>
    </w:p>
    <w:p>
      <w:pPr>
        <w:pStyle w:val="4"/>
        <w:jc w:val="both"/>
        <w:rPr>
          <w:rFonts w:ascii="Times New Roman" w:hAnsi="Times New Roman"/>
          <w:iCs w:val="0"/>
          <w:sz w:val="24"/>
          <w:lang w:val="fr-FR"/>
        </w:rPr>
      </w:pPr>
    </w:p>
    <w:p>
      <w:pPr>
        <w:rPr>
          <w:lang w:val="fr-FR"/>
        </w:rPr>
      </w:pPr>
    </w:p>
    <w:sectPr>
      <w:pgSz w:w="11906" w:h="16838"/>
      <w:pgMar w:top="873" w:right="1797" w:bottom="873"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8012C"/>
    <w:multiLevelType w:val="multilevel"/>
    <w:tmpl w:val="1C68012C"/>
    <w:lvl w:ilvl="0" w:tentative="0">
      <w:start w:val="0"/>
      <w:numFmt w:val="bullet"/>
      <w:lvlText w:val=""/>
      <w:lvlJc w:val="left"/>
      <w:pPr>
        <w:ind w:left="720" w:hanging="360"/>
      </w:pPr>
      <w:rPr>
        <w:rFonts w:hint="default" w:ascii="Symbol" w:hAnsi="Symbol" w:eastAsia="Times New Roman" w:cs="Times New Roman"/>
        <w:b/>
        <w:sz w:val="4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263D7E"/>
    <w:multiLevelType w:val="multilevel"/>
    <w:tmpl w:val="26263D7E"/>
    <w:lvl w:ilvl="0" w:tentative="0">
      <w:start w:val="0"/>
      <w:numFmt w:val="bullet"/>
      <w:lvlText w:val=""/>
      <w:lvlJc w:val="left"/>
      <w:pPr>
        <w:ind w:left="720" w:hanging="360"/>
      </w:pPr>
      <w:rPr>
        <w:rFonts w:hint="default" w:ascii="Symbol" w:hAnsi="Symbol" w:eastAsia="Times New Roman" w:cs="Times New Roman"/>
        <w:b/>
        <w:sz w:val="4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B5455F7"/>
    <w:multiLevelType w:val="multilevel"/>
    <w:tmpl w:val="3B5455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566A6F"/>
    <w:multiLevelType w:val="multilevel"/>
    <w:tmpl w:val="52566A6F"/>
    <w:lvl w:ilvl="0" w:tentative="0">
      <w:start w:val="1"/>
      <w:numFmt w:val="bullet"/>
      <w:lvlText w:val=""/>
      <w:lvlJc w:val="center"/>
      <w:pPr>
        <w:ind w:left="720" w:hanging="360"/>
      </w:pPr>
      <w:rPr>
        <w:rFonts w:hint="default" w:ascii="Wingdings" w:hAnsi="Wingdings"/>
        <w:b/>
        <w:sz w:val="4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AB58FC"/>
    <w:rsid w:val="000618EC"/>
    <w:rsid w:val="00384626"/>
    <w:rsid w:val="007307A6"/>
    <w:rsid w:val="007A4EBA"/>
    <w:rsid w:val="00C93D6D"/>
    <w:rsid w:val="00CC1922"/>
    <w:rsid w:val="10BB2DD5"/>
    <w:rsid w:val="14800150"/>
    <w:rsid w:val="1DA911C3"/>
    <w:rsid w:val="70AB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semiHidden/>
    <w:qFormat/>
    <w:uiPriority w:val="0"/>
    <w:rPr>
      <w:rFonts w:ascii="Arial" w:hAnsi="Arial"/>
      <w:iCs/>
      <w:sz w:val="48"/>
    </w:rPr>
  </w:style>
  <w:style w:type="character" w:styleId="5">
    <w:name w:val="Hyperlink"/>
    <w:semiHidden/>
    <w:qFormat/>
    <w:uiPriority w:val="0"/>
    <w:rPr>
      <w:color w:val="0000FF"/>
      <w:u w:val="single"/>
    </w:rPr>
  </w:style>
  <w:style w:type="paragraph" w:styleId="6">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val="en-US"/>
    </w:rPr>
  </w:style>
  <w:style w:type="character" w:customStyle="1" w:styleId="7">
    <w:name w:val="css-96zuhp-word-diff"/>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417</Words>
  <Characters>2382</Characters>
  <Lines>19</Lines>
  <Paragraphs>5</Paragraphs>
  <TotalTime>35</TotalTime>
  <ScaleCrop>false</ScaleCrop>
  <LinksUpToDate>false</LinksUpToDate>
  <CharactersWithSpaces>2794</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2023-04-05T02:31:00Z</dcterms:created>
  <dc:creator>Oksana Abboud</dc:creator>
  <cp:lastModifiedBy>Oksana Abboud</cp:lastModifiedBy>
  <dcterms:modified xsi:type="dcterms:W3CDTF">2023-04-05T03:08:44Z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E9758F91661F49E08A567F125A109A3E</vt:lpwstr>
  </property>
</Properties>
</file>