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/>
        <w:ind w:left="2764" w:right="3075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NOMINATION PROFILE</w:t>
      </w:r>
    </w:p>
    <w:p>
      <w:pPr>
        <w:pStyle w:val="5"/>
        <w:spacing w:before="2"/>
        <w:rPr>
          <w:b/>
          <w:sz w:val="16"/>
          <w:lang w:val="en-US"/>
        </w:rPr>
      </w:pPr>
    </w:p>
    <w:p>
      <w:pPr>
        <w:pStyle w:val="2"/>
        <w:spacing w:before="90"/>
        <w:rPr>
          <w:lang w:val="en-US"/>
        </w:rPr>
      </w:pPr>
      <w:r>
        <w:rPr>
          <w:b/>
          <w:u w:val="single"/>
          <w:lang w:val="en-US"/>
        </w:rPr>
        <w:t>NAME</w:t>
      </w:r>
      <w:r>
        <w:rPr>
          <w:lang w:val="en-US"/>
        </w:rPr>
        <w:t>: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…NDAGOU </w:t>
      </w:r>
      <w:r>
        <w:rPr>
          <w:spacing w:val="-5"/>
          <w:lang w:val="en-US"/>
        </w:rPr>
        <w:t>DIA</w:t>
      </w:r>
    </w:p>
    <w:p>
      <w:pPr>
        <w:pStyle w:val="5"/>
        <w:spacing w:before="3"/>
        <w:rPr>
          <w:sz w:val="16"/>
          <w:lang w:val="en-US"/>
        </w:rPr>
      </w:pPr>
    </w:p>
    <w:p>
      <w:pPr>
        <w:spacing w:before="90"/>
        <w:ind w:left="240"/>
        <w:rPr>
          <w:sz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ORGANIZATION</w:t>
      </w:r>
      <w:r>
        <w:rPr>
          <w:sz w:val="24"/>
          <w:lang w:val="en-US"/>
        </w:rPr>
        <w:t>:</w:t>
      </w:r>
      <w:r>
        <w:rPr>
          <w:spacing w:val="-1"/>
          <w:sz w:val="24"/>
          <w:lang w:val="en-US"/>
        </w:rPr>
        <w:t xml:space="preserve"> </w:t>
      </w:r>
      <w:r>
        <w:rPr>
          <w:spacing w:val="-2"/>
          <w:sz w:val="24"/>
          <w:lang w:val="en-US"/>
        </w:rPr>
        <w:t>CNTS.</w:t>
      </w:r>
    </w:p>
    <w:p>
      <w:pPr>
        <w:pStyle w:val="5"/>
        <w:spacing w:before="2"/>
        <w:rPr>
          <w:sz w:val="16"/>
          <w:lang w:val="en-US"/>
        </w:rPr>
      </w:pPr>
    </w:p>
    <w:p>
      <w:pPr>
        <w:spacing w:before="92" w:line="237" w:lineRule="auto"/>
        <w:ind w:left="240" w:right="573"/>
        <w:rPr>
          <w:sz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POSITION in the ORGANIZATION</w:t>
      </w:r>
      <w:r>
        <w:rPr>
          <w:sz w:val="24"/>
          <w:lang w:val="en-US"/>
        </w:rPr>
        <w:t>: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>DEPUTY CONFEDERAL SECRETARY IN CHARGE OF THE INFORMAL ECONOMY</w:t>
      </w:r>
    </w:p>
    <w:p>
      <w:pPr>
        <w:pStyle w:val="5"/>
        <w:spacing w:before="1"/>
        <w:rPr>
          <w:lang w:val="en-US"/>
        </w:rPr>
      </w:pPr>
    </w:p>
    <w:p>
      <w:pPr>
        <w:ind w:left="240"/>
        <w:rPr>
          <w:sz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DATE when ELECTED or RE-ELECTED</w:t>
      </w:r>
      <w:r>
        <w:rPr>
          <w:spacing w:val="-2"/>
          <w:sz w:val="24"/>
          <w:lang w:val="en-US"/>
        </w:rPr>
        <w:t>:</w:t>
      </w:r>
    </w:p>
    <w:p>
      <w:pPr>
        <w:pStyle w:val="5"/>
        <w:spacing w:before="2"/>
        <w:rPr>
          <w:sz w:val="16"/>
          <w:lang w:val="en-US"/>
        </w:rPr>
      </w:pPr>
    </w:p>
    <w:p>
      <w:pPr>
        <w:spacing w:before="90"/>
        <w:ind w:left="240"/>
        <w:rPr>
          <w:sz w:val="24"/>
        </w:rPr>
      </w:pPr>
      <w:r>
        <w:rPr>
          <w:b/>
          <w:sz w:val="24"/>
          <w:szCs w:val="24"/>
          <w:u w:val="single"/>
          <w:lang w:val="en-US"/>
        </w:rPr>
        <w:t>CLASS POSITION</w:t>
      </w:r>
      <w:r>
        <w:rPr>
          <w:sz w:val="24"/>
        </w:rPr>
        <w:t xml:space="preserve">: </w:t>
      </w:r>
      <w:r>
        <w:rPr>
          <w:spacing w:val="-2"/>
          <w:sz w:val="24"/>
        </w:rPr>
        <w:t>………………………………………………………….</w:t>
      </w:r>
    </w:p>
    <w:p>
      <w:pPr>
        <w:pStyle w:val="5"/>
        <w:rPr>
          <w:sz w:val="20"/>
        </w:rPr>
      </w:pPr>
    </w:p>
    <w:p>
      <w:pPr>
        <w:pStyle w:val="5"/>
        <w:spacing w:before="5" w:after="1"/>
        <w:rPr>
          <w:sz w:val="28"/>
        </w:rPr>
      </w:pPr>
    </w:p>
    <w:tbl>
      <w:tblPr>
        <w:tblStyle w:val="7"/>
        <w:tblW w:w="8526" w:type="dxa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6"/>
        <w:gridCol w:w="1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426" w:type="dxa"/>
          </w:tcPr>
          <w:p>
            <w:pPr>
              <w:pStyle w:val="6"/>
              <w:spacing w:line="258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GT"/>
              </w:rPr>
              <w:t>Class position</w:t>
            </w:r>
          </w:p>
        </w:tc>
        <w:tc>
          <w:tcPr>
            <w:tcW w:w="1100" w:type="dxa"/>
          </w:tcPr>
          <w:p>
            <w:pPr>
              <w:pStyle w:val="6"/>
              <w:spacing w:line="258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GT"/>
              </w:rPr>
              <w:t>Yes/No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426" w:type="dxa"/>
          </w:tcPr>
          <w:p>
            <w:pPr>
              <w:pStyle w:val="6"/>
              <w:numPr>
                <w:ilvl w:val="0"/>
                <w:numId w:val="1"/>
              </w:numPr>
              <w:spacing w:line="253" w:lineRule="exact"/>
              <w:rPr>
                <w:sz w:val="24"/>
                <w:lang w:val="en-US"/>
              </w:rPr>
            </w:pPr>
            <w:r>
              <w:rPr>
                <w:lang w:val="es-GT"/>
              </w:rPr>
              <w:t>Self-employed without employees or assistants</w:t>
            </w:r>
          </w:p>
        </w:tc>
        <w:tc>
          <w:tcPr>
            <w:tcW w:w="1100" w:type="dxa"/>
          </w:tcPr>
          <w:p>
            <w:pPr>
              <w:pStyle w:val="6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26" w:type="dxa"/>
          </w:tcPr>
          <w:p>
            <w:pPr>
              <w:pStyle w:val="6"/>
              <w:numPr>
                <w:ilvl w:val="0"/>
                <w:numId w:val="1"/>
              </w:numPr>
              <w:spacing w:line="273" w:lineRule="exact"/>
              <w:rPr>
                <w:sz w:val="24"/>
                <w:lang w:val="en-US"/>
              </w:rPr>
            </w:pPr>
            <w:r>
              <w:rPr>
                <w:lang w:val="es-GT"/>
              </w:rPr>
              <w:t>Self-employed with a maximum of 2 or 3 employees or assistants</w:t>
            </w:r>
          </w:p>
        </w:tc>
        <w:tc>
          <w:tcPr>
            <w:tcW w:w="1100" w:type="dxa"/>
          </w:tcPr>
          <w:p>
            <w:pPr>
              <w:pStyle w:val="6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426" w:type="dxa"/>
          </w:tcPr>
          <w:p>
            <w:pPr>
              <w:pStyle w:val="6"/>
              <w:numPr>
                <w:ilvl w:val="0"/>
                <w:numId w:val="1"/>
              </w:numPr>
              <w:spacing w:line="258" w:lineRule="exact"/>
              <w:rPr>
                <w:sz w:val="24"/>
                <w:lang w:val="en-US"/>
              </w:rPr>
            </w:pPr>
            <w:r>
              <w:rPr>
                <w:lang w:val="es-GT"/>
              </w:rPr>
              <w:t>Self-employed with 5 or more employees or assistants</w:t>
            </w:r>
          </w:p>
        </w:tc>
        <w:tc>
          <w:tcPr>
            <w:tcW w:w="1100" w:type="dxa"/>
          </w:tcPr>
          <w:p>
            <w:pPr>
              <w:pStyle w:val="6"/>
              <w:rPr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426" w:type="dxa"/>
          </w:tcPr>
          <w:p>
            <w:pPr>
              <w:pStyle w:val="6"/>
              <w:numPr>
                <w:ilvl w:val="0"/>
                <w:numId w:val="1"/>
              </w:numPr>
              <w:spacing w:line="274" w:lineRule="exact"/>
              <w:ind w:right="16"/>
              <w:rPr>
                <w:sz w:val="24"/>
                <w:lang w:val="en-US"/>
              </w:rPr>
            </w:pPr>
            <w:r>
              <w:rPr>
                <w:lang w:val="es-GT"/>
              </w:rPr>
              <w:t>Worker (paid or unpaid) who works for an operator or for an informal self-employed</w:t>
            </w:r>
          </w:p>
        </w:tc>
        <w:tc>
          <w:tcPr>
            <w:tcW w:w="1100" w:type="dxa"/>
          </w:tcPr>
          <w:p>
            <w:pPr>
              <w:pStyle w:val="6"/>
              <w:rPr>
                <w:sz w:val="24"/>
                <w:lang w:val="en-US"/>
              </w:rPr>
            </w:pPr>
          </w:p>
        </w:tc>
      </w:tr>
    </w:tbl>
    <w:p>
      <w:pPr>
        <w:pStyle w:val="5"/>
        <w:spacing w:before="10"/>
        <w:rPr>
          <w:sz w:val="15"/>
          <w:lang w:val="en-US"/>
        </w:rPr>
      </w:pPr>
    </w:p>
    <w:p>
      <w:pPr>
        <w:spacing w:before="90"/>
        <w:ind w:left="240"/>
        <w:rPr>
          <w:sz w:val="24"/>
          <w:lang w:val="en-US"/>
        </w:rPr>
      </w:pPr>
      <w:r>
        <w:rPr>
          <w:b/>
          <w:sz w:val="24"/>
          <w:szCs w:val="24"/>
          <w:u w:val="single"/>
          <w:lang w:val="es-GT"/>
        </w:rPr>
        <w:t>PROFILE</w:t>
      </w:r>
      <w:r>
        <w:rPr>
          <w:spacing w:val="-2"/>
          <w:sz w:val="24"/>
          <w:lang w:val="en-US"/>
        </w:rPr>
        <w:t>:</w:t>
      </w:r>
    </w:p>
    <w:p>
      <w:pPr>
        <w:pStyle w:val="5"/>
        <w:spacing w:before="2"/>
        <w:rPr>
          <w:sz w:val="16"/>
          <w:lang w:val="en-US"/>
        </w:rPr>
      </w:pPr>
    </w:p>
    <w:p>
      <w:pPr>
        <w:pStyle w:val="5"/>
        <w:spacing w:before="90"/>
        <w:ind w:right="552"/>
        <w:jc w:val="both"/>
        <w:rPr>
          <w:lang w:val="en-US"/>
        </w:rPr>
      </w:pPr>
      <w:r>
        <w:rPr>
          <w:lang w:val="en-US"/>
        </w:rPr>
        <w:t>When I was Secretary General of the Senegalese Gargotiers' Union (SYGAS), I joined the informal sector to fight against the bad conditions of the gargotiers*, who were facing evictions and other difficulties. At the confederal level, I am one of the assistants of the Confederal Secretariat in charge of the informal economy.</w:t>
      </w:r>
    </w:p>
    <w:p>
      <w:pPr>
        <w:jc w:val="both"/>
        <w:rPr>
          <w:lang w:val="en-US"/>
        </w:rPr>
      </w:pPr>
    </w:p>
    <w:p>
      <w:pPr>
        <w:rPr>
          <w:lang w:val="en-US"/>
        </w:rPr>
        <w:sectPr>
          <w:pgSz w:w="11900" w:h="16840"/>
          <w:pgMar w:top="1360" w:right="1240" w:bottom="280" w:left="1560" w:header="720" w:footer="720" w:gutter="0"/>
          <w:cols w:space="720" w:num="1"/>
        </w:sectPr>
      </w:pPr>
      <w:r>
        <w:rPr>
          <w:lang w:val="en-US"/>
        </w:rPr>
        <w:t xml:space="preserve">* Note: </w:t>
      </w:r>
      <w:r>
        <w:rPr>
          <w:i/>
          <w:iCs/>
          <w:lang w:val="en-US"/>
        </w:rPr>
        <w:t>gargotiers</w:t>
      </w:r>
      <w:r>
        <w:rPr>
          <w:lang w:val="en-US"/>
        </w:rPr>
        <w:t xml:space="preserve"> here means </w:t>
      </w:r>
      <w:r>
        <w:rPr>
          <w:i/>
          <w:iCs/>
          <w:lang w:val="en-US"/>
        </w:rPr>
        <w:t>tavern keeper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45DCB"/>
    <w:multiLevelType w:val="multilevel"/>
    <w:tmpl w:val="7CF45D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7501E"/>
    <w:rsid w:val="6147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qFormat/>
    <w:uiPriority w:val="9"/>
    <w:pPr>
      <w:ind w:left="240"/>
      <w:outlineLvl w:val="0"/>
    </w:pPr>
    <w:rPr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2023-02-09T15:33:00Z</dcterms:created>
  <dc:creator>Oksana Abboud</dc:creator>
  <cp:lastModifiedBy>Oksana Abboud</cp:lastModifiedBy>
  <dcterms:modified xsi:type="dcterms:W3CDTF">2023-02-09T15:34:56Z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E550D8BA0E6C4F23B1212B8291A79B3F</vt:lpwstr>
  </property>
</Properties>
</file>