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b/>
          <w:iCs w:val="0"/>
          <w:sz w:val="24"/>
        </w:rPr>
      </w:pPr>
      <w:r>
        <w:rPr>
          <w:b/>
          <w:iCs w:val="0"/>
          <w:sz w:val="24"/>
        </w:rPr>
        <w:t>NOMINATION PROFILE</w:t>
      </w:r>
    </w:p>
    <w:p>
      <w:pPr>
        <w:pStyle w:val="4"/>
        <w:rPr>
          <w:b/>
          <w:iCs w:val="0"/>
          <w:sz w:val="24"/>
          <w:u w:val="single"/>
        </w:rPr>
      </w:pPr>
    </w:p>
    <w:p>
      <w:pPr>
        <w:pStyle w:val="4"/>
        <w:rPr>
          <w:b/>
          <w:iCs w:val="0"/>
          <w:sz w:val="24"/>
        </w:rPr>
      </w:pPr>
      <w:r>
        <w:rPr>
          <w:b/>
          <w:iCs w:val="0"/>
          <w:sz w:val="24"/>
          <w:u w:val="single"/>
        </w:rPr>
        <w:t>NA</w:t>
      </w:r>
      <w:r>
        <w:rPr>
          <w:rFonts w:hint="default"/>
          <w:b/>
          <w:iCs w:val="0"/>
          <w:sz w:val="24"/>
          <w:u w:val="single"/>
          <w:lang w:val="en-US"/>
        </w:rPr>
        <w:t xml:space="preserve">ME: </w:t>
      </w:r>
      <w:r>
        <w:rPr>
          <w:iCs w:val="0"/>
          <w:sz w:val="24"/>
        </w:rPr>
        <w:t>HAJA BALKISU FOUAD KAMARA</w:t>
      </w:r>
    </w:p>
    <w:p>
      <w:pPr>
        <w:pStyle w:val="4"/>
        <w:rPr>
          <w:b/>
          <w:iCs w:val="0"/>
          <w:sz w:val="24"/>
          <w:u w:val="single"/>
        </w:rPr>
      </w:pPr>
    </w:p>
    <w:p>
      <w:pPr>
        <w:pStyle w:val="4"/>
        <w:rPr>
          <w:iCs w:val="0"/>
          <w:sz w:val="24"/>
        </w:rPr>
      </w:pPr>
      <w:r>
        <w:rPr>
          <w:b/>
          <w:iCs w:val="0"/>
          <w:sz w:val="24"/>
          <w:u w:val="single"/>
        </w:rPr>
        <w:t>ORGANISATION</w:t>
      </w:r>
      <w:r>
        <w:rPr>
          <w:iCs w:val="0"/>
          <w:sz w:val="24"/>
        </w:rPr>
        <w:t>:</w:t>
      </w:r>
      <w:r>
        <w:rPr>
          <w:rFonts w:hint="default"/>
          <w:iCs w:val="0"/>
          <w:sz w:val="24"/>
          <w:lang w:val="en-US"/>
        </w:rPr>
        <w:t xml:space="preserve"> </w:t>
      </w:r>
      <w:r>
        <w:rPr>
          <w:iCs w:val="0"/>
          <w:sz w:val="24"/>
        </w:rPr>
        <w:t>SIERRA LEONE TRADERS UNION - SLeTU</w:t>
      </w:r>
    </w:p>
    <w:p>
      <w:pPr>
        <w:pStyle w:val="4"/>
        <w:rPr>
          <w:b/>
          <w:iCs w:val="0"/>
          <w:sz w:val="24"/>
          <w:u w:val="single"/>
        </w:rPr>
      </w:pPr>
    </w:p>
    <w:p>
      <w:pPr>
        <w:pStyle w:val="4"/>
        <w:rPr>
          <w:iCs w:val="0"/>
          <w:sz w:val="24"/>
        </w:rPr>
      </w:pPr>
      <w:r>
        <w:rPr>
          <w:b/>
          <w:iCs w:val="0"/>
          <w:sz w:val="24"/>
          <w:u w:val="single"/>
        </w:rPr>
        <w:t>POSITION in the ORGANISATION</w:t>
      </w:r>
      <w:r>
        <w:rPr>
          <w:iCs w:val="0"/>
          <w:sz w:val="24"/>
        </w:rPr>
        <w:t>:</w:t>
      </w:r>
      <w:r>
        <w:rPr>
          <w:rFonts w:hint="default"/>
          <w:iCs w:val="0"/>
          <w:sz w:val="24"/>
          <w:lang w:val="en-US"/>
        </w:rPr>
        <w:t xml:space="preserve"> </w:t>
      </w:r>
      <w:r>
        <w:rPr>
          <w:iCs w:val="0"/>
          <w:sz w:val="24"/>
        </w:rPr>
        <w:t>NATIONAL CHAIRLADY</w:t>
      </w:r>
    </w:p>
    <w:p>
      <w:pPr>
        <w:pStyle w:val="4"/>
        <w:rPr>
          <w:iCs w:val="0"/>
          <w:sz w:val="24"/>
        </w:rPr>
      </w:pPr>
    </w:p>
    <w:p>
      <w:pPr>
        <w:pStyle w:val="4"/>
        <w:rPr>
          <w:iCs w:val="0"/>
          <w:sz w:val="24"/>
          <w:lang w:val="en-US"/>
        </w:rPr>
      </w:pPr>
      <w:r>
        <w:rPr>
          <w:b/>
          <w:iCs w:val="0"/>
          <w:sz w:val="24"/>
          <w:u w:val="single"/>
          <w:lang w:val="en-US"/>
        </w:rPr>
        <w:t>DATE ELECTED or RE-ELECTED</w:t>
      </w:r>
      <w:r>
        <w:rPr>
          <w:iCs w:val="0"/>
          <w:sz w:val="24"/>
          <w:lang w:val="en-US"/>
        </w:rPr>
        <w:t>:</w:t>
      </w:r>
      <w:r>
        <w:rPr>
          <w:rFonts w:hint="default"/>
          <w:iCs w:val="0"/>
          <w:sz w:val="24"/>
          <w:lang w:val="en-US"/>
        </w:rPr>
        <w:t xml:space="preserve"> </w:t>
      </w:r>
      <w:bookmarkStart w:id="0" w:name="_GoBack"/>
      <w:bookmarkEnd w:id="0"/>
      <w:r>
        <w:rPr>
          <w:iCs w:val="0"/>
          <w:sz w:val="24"/>
          <w:lang w:val="en-US"/>
        </w:rPr>
        <w:t>2014</w:t>
      </w:r>
    </w:p>
    <w:p>
      <w:pPr>
        <w:pStyle w:val="4"/>
        <w:rPr>
          <w:b/>
          <w:iCs w:val="0"/>
          <w:sz w:val="24"/>
          <w:u w:val="single"/>
          <w:lang w:val="en-US"/>
        </w:rPr>
      </w:pPr>
    </w:p>
    <w:p>
      <w:pPr>
        <w:pStyle w:val="4"/>
        <w:rPr>
          <w:iCs w:val="0"/>
          <w:sz w:val="22"/>
          <w:szCs w:val="22"/>
        </w:rPr>
      </w:pPr>
      <w:r>
        <w:rPr>
          <w:b/>
          <w:iCs w:val="0"/>
          <w:sz w:val="24"/>
          <w:u w:val="single"/>
          <w:lang w:val="en-US"/>
        </w:rPr>
        <w:t>CLASS POSITION</w:t>
      </w:r>
      <w:r>
        <w:rPr>
          <w:iCs w:val="0"/>
          <w:sz w:val="24"/>
          <w:lang w:val="en-US"/>
        </w:rPr>
        <w:t xml:space="preserve">: </w:t>
      </w:r>
    </w:p>
    <w:p>
      <w:pPr>
        <w:pStyle w:val="4"/>
        <w:rPr>
          <w:iCs w:val="0"/>
          <w:sz w:val="24"/>
          <w:lang w:val="en-US"/>
        </w:rPr>
      </w:pP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92"/>
        <w:gridCol w:w="1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pStyle w:val="4"/>
              <w:rPr>
                <w:b/>
                <w:iCs w:val="0"/>
                <w:sz w:val="24"/>
              </w:rPr>
            </w:pPr>
            <w:r>
              <w:rPr>
                <w:b/>
                <w:iCs w:val="0"/>
                <w:sz w:val="24"/>
              </w:rPr>
              <w:t>Class position</w:t>
            </w:r>
          </w:p>
        </w:tc>
        <w:tc>
          <w:tcPr>
            <w:tcW w:w="0" w:type="auto"/>
          </w:tcPr>
          <w:p>
            <w:pPr>
              <w:pStyle w:val="4"/>
              <w:rPr>
                <w:b/>
                <w:iCs w:val="0"/>
                <w:sz w:val="24"/>
              </w:rPr>
            </w:pPr>
            <w:r>
              <w:rPr>
                <w:b/>
                <w:iCs w:val="0"/>
                <w:sz w:val="24"/>
              </w:rPr>
              <w:t>Yes/No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pStyle w:val="4"/>
              <w:numPr>
                <w:ilvl w:val="0"/>
                <w:numId w:val="1"/>
              </w:numPr>
              <w:rPr>
                <w:iCs w:val="0"/>
                <w:sz w:val="22"/>
                <w:szCs w:val="22"/>
              </w:rPr>
            </w:pPr>
            <w:r>
              <w:rPr>
                <w:iCs w:val="0"/>
                <w:sz w:val="22"/>
                <w:szCs w:val="22"/>
              </w:rPr>
              <w:t>Own-account worker with no employees or assistants</w:t>
            </w:r>
          </w:p>
        </w:tc>
        <w:tc>
          <w:tcPr>
            <w:tcW w:w="0" w:type="auto"/>
          </w:tcPr>
          <w:p>
            <w:pPr>
              <w:pStyle w:val="4"/>
              <w:jc w:val="center"/>
              <w:rPr>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pStyle w:val="4"/>
              <w:numPr>
                <w:ilvl w:val="0"/>
                <w:numId w:val="1"/>
              </w:numPr>
              <w:rPr>
                <w:iCs w:val="0"/>
                <w:sz w:val="22"/>
                <w:szCs w:val="22"/>
              </w:rPr>
            </w:pPr>
            <w:r>
              <w:rPr>
                <w:iCs w:val="0"/>
                <w:sz w:val="22"/>
                <w:szCs w:val="22"/>
              </w:rPr>
              <w:t>Own-account worker with up to 2 or 3 employees or assistants</w:t>
            </w:r>
          </w:p>
        </w:tc>
        <w:tc>
          <w:tcPr>
            <w:tcW w:w="0" w:type="auto"/>
          </w:tcPr>
          <w:p>
            <w:pPr>
              <w:pStyle w:val="4"/>
              <w:jc w:val="center"/>
              <w:rPr>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pStyle w:val="4"/>
              <w:numPr>
                <w:ilvl w:val="0"/>
                <w:numId w:val="1"/>
              </w:numPr>
              <w:rPr>
                <w:iCs w:val="0"/>
                <w:sz w:val="22"/>
                <w:szCs w:val="22"/>
              </w:rPr>
            </w:pPr>
            <w:r>
              <w:rPr>
                <w:iCs w:val="0"/>
                <w:sz w:val="22"/>
                <w:szCs w:val="22"/>
              </w:rPr>
              <w:t>Own-account worker with 5 or more employees or assistants</w:t>
            </w:r>
          </w:p>
        </w:tc>
        <w:tc>
          <w:tcPr>
            <w:tcW w:w="0" w:type="auto"/>
          </w:tcPr>
          <w:p>
            <w:pPr>
              <w:pStyle w:val="4"/>
              <w:jc w:val="center"/>
              <w:rPr>
                <w:b/>
                <w:iCs w:val="0"/>
                <w:sz w:val="24"/>
              </w:rPr>
            </w:pPr>
            <w:r>
              <w:rPr>
                <w:b/>
                <w:iCs w:val="0"/>
                <w:sz w:val="24"/>
              </w:rPr>
              <w:t>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pStyle w:val="4"/>
              <w:numPr>
                <w:ilvl w:val="0"/>
                <w:numId w:val="1"/>
              </w:numPr>
              <w:rPr>
                <w:iCs w:val="0"/>
                <w:sz w:val="22"/>
                <w:szCs w:val="22"/>
              </w:rPr>
            </w:pPr>
            <w:r>
              <w:rPr>
                <w:iCs w:val="0"/>
                <w:sz w:val="22"/>
                <w:szCs w:val="22"/>
              </w:rPr>
              <w:t>Worker (paid or unpaid) who works for an informal own-account operator/worker</w:t>
            </w:r>
          </w:p>
        </w:tc>
        <w:tc>
          <w:tcPr>
            <w:tcW w:w="0" w:type="auto"/>
          </w:tcPr>
          <w:p>
            <w:pPr>
              <w:pStyle w:val="4"/>
              <w:jc w:val="both"/>
              <w:rPr>
                <w:iCs w:val="0"/>
                <w:sz w:val="24"/>
              </w:rPr>
            </w:pPr>
          </w:p>
        </w:tc>
      </w:tr>
    </w:tbl>
    <w:p>
      <w:pPr>
        <w:pStyle w:val="4"/>
        <w:rPr>
          <w:iCs w:val="0"/>
          <w:sz w:val="24"/>
        </w:rPr>
      </w:pPr>
    </w:p>
    <w:p>
      <w:pPr>
        <w:pStyle w:val="4"/>
        <w:rPr>
          <w:iCs w:val="0"/>
          <w:sz w:val="24"/>
        </w:rPr>
      </w:pPr>
      <w:r>
        <w:rPr>
          <w:b/>
          <w:iCs w:val="0"/>
          <w:sz w:val="24"/>
          <w:u w:val="single"/>
        </w:rPr>
        <w:t>PROFILE</w:t>
      </w:r>
      <w:r>
        <w:rPr>
          <w:iCs w:val="0"/>
          <w:sz w:val="24"/>
        </w:rPr>
        <w:t>:</w:t>
      </w:r>
    </w:p>
    <w:p>
      <w:pPr>
        <w:pStyle w:val="4"/>
        <w:jc w:val="both"/>
        <w:rPr>
          <w:iCs w:val="0"/>
          <w:sz w:val="24"/>
        </w:rPr>
      </w:pPr>
    </w:p>
    <w:p>
      <w:pPr>
        <w:pStyle w:val="5"/>
        <w:spacing w:line="360" w:lineRule="auto"/>
        <w:jc w:val="both"/>
        <w:rPr>
          <w:rFonts w:ascii="Arial Narrow" w:hAnsi="Arial Narrow"/>
          <w:iCs/>
          <w:sz w:val="28"/>
          <w:szCs w:val="28"/>
        </w:rPr>
      </w:pPr>
      <w:r>
        <w:rPr>
          <w:rFonts w:ascii="Arial Narrow" w:hAnsi="Arial Narrow"/>
          <w:iCs/>
          <w:sz w:val="28"/>
          <w:szCs w:val="28"/>
        </w:rPr>
        <w:t>I am a Strategic Business Management Coach with over Fifteen years of Progressive Professional Work Experience in Informal Economy Business Management, Trade union rebranding at local and international levels.</w:t>
      </w:r>
    </w:p>
    <w:p>
      <w:pPr>
        <w:pStyle w:val="5"/>
        <w:spacing w:line="360" w:lineRule="auto"/>
        <w:jc w:val="both"/>
        <w:rPr>
          <w:rFonts w:ascii="Arial Narrow" w:hAnsi="Arial Narrow"/>
          <w:iCs/>
          <w:sz w:val="28"/>
          <w:szCs w:val="28"/>
        </w:rPr>
      </w:pPr>
      <w:r>
        <w:rPr>
          <w:rFonts w:ascii="Arial Narrow" w:hAnsi="Arial Narrow"/>
          <w:iCs/>
          <w:sz w:val="28"/>
          <w:szCs w:val="28"/>
        </w:rPr>
        <w:t xml:space="preserve"> I am a flexible and Multi-disciplined Professional with demonstrated integrity and unquestionable ability to use good initiatives. I am good presenter of facts with good analytical, planning and problem solving skills and excellent motivation for achieving results. </w:t>
      </w:r>
    </w:p>
    <w:p>
      <w:pPr>
        <w:pStyle w:val="5"/>
        <w:spacing w:line="360" w:lineRule="auto"/>
        <w:jc w:val="both"/>
        <w:rPr>
          <w:rFonts w:ascii="Arial Narrow" w:hAnsi="Arial Narrow"/>
          <w:sz w:val="28"/>
          <w:szCs w:val="28"/>
        </w:rPr>
      </w:pPr>
      <w:r>
        <w:rPr>
          <w:rFonts w:ascii="Arial Narrow" w:hAnsi="Arial Narrow"/>
          <w:iCs/>
          <w:sz w:val="28"/>
          <w:szCs w:val="28"/>
        </w:rPr>
        <w:t xml:space="preserve">I am an inspiring Professional with passion for human capital development; cross culturally sensitive with the ability to work in a multi-cultural setting with ease and comfort. </w:t>
      </w:r>
    </w:p>
    <w:p>
      <w:pPr>
        <w:jc w:val="both"/>
      </w:pPr>
      <w:r>
        <w:rPr>
          <w:rFonts w:ascii="Arial Narrow" w:hAnsi="Arial Narrow"/>
          <w:iCs/>
          <w:sz w:val="28"/>
          <w:szCs w:val="28"/>
        </w:rPr>
        <w:t xml:space="preserve">I am a technically qualified; solutions oriented and systematic professional who have prior experience from an Informal economy context. I have a thorough understanding of team dynamics and able to develop strong and effective relationships with all levels of the organization, and highly motivated for providing quality support to informal economy activities. With vast working experience in corporate image rebranding and marketing operations, I have a high degree familiarity with resolving financial, marketing, corporate image rebranding, and marketing issues.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5455F7"/>
    <w:multiLevelType w:val="multilevel"/>
    <w:tmpl w:val="3B5455F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3373F"/>
    <w:rsid w:val="310B27B4"/>
    <w:rsid w:val="37833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GB"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2"/>
    <w:basedOn w:val="1"/>
    <w:semiHidden/>
    <w:uiPriority w:val="0"/>
    <w:rPr>
      <w:rFonts w:ascii="Arial" w:hAnsi="Arial"/>
      <w:iCs/>
      <w:sz w:val="48"/>
    </w:rPr>
  </w:style>
  <w:style w:type="paragraph" w:customStyle="1" w:styleId="5">
    <w:name w:val="Default"/>
    <w:uiPriority w:val="0"/>
    <w:pPr>
      <w:autoSpaceDE w:val="0"/>
      <w:autoSpaceDN w:val="0"/>
      <w:adjustRightInd w:val="0"/>
    </w:pPr>
    <w:rPr>
      <w:rFonts w:ascii="Arial" w:hAnsi="Arial" w:eastAsia="Times New Roman" w:cs="Arial"/>
      <w:color w:val="000000"/>
      <w:sz w:val="24"/>
      <w:szCs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2023-02-18T23:41:00Z</dcterms:created>
  <dc:creator>Oksana Abboud</dc:creator>
  <cp:lastModifiedBy>Oksana Abboud</cp:lastModifiedBy>
  <dcterms:modified xsi:type="dcterms:W3CDTF">2023-02-26T17:58:22Z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C5C3BC16BA8E477085BC271E18DAFC3A</vt:lpwstr>
  </property>
</Properties>
</file>