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PERFIL DE LA NOMINACION</w:t>
      </w:r>
    </w:p>
    <w:p>
      <w:pPr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NOMBRE</w:t>
      </w:r>
      <w:r>
        <w:rPr>
          <w:rFonts w:ascii="Times New Roman" w:hAnsi="Times New Roman"/>
          <w:b/>
          <w:lang w:val="es-MX"/>
        </w:rPr>
        <w:t xml:space="preserve">: </w:t>
      </w:r>
      <w:r>
        <w:rPr>
          <w:rFonts w:ascii="Times New Roman" w:hAnsi="Times New Roman"/>
          <w:lang w:val="es-MX"/>
        </w:rPr>
        <w:t>NKUNZIMANA Alice</w:t>
      </w:r>
    </w:p>
    <w:p>
      <w:pPr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ORGANIZACIÓN</w:t>
      </w:r>
      <w:r>
        <w:rPr>
          <w:rFonts w:ascii="Times New Roman" w:hAnsi="Times New Roman"/>
          <w:b/>
          <w:lang w:val="es-MX"/>
        </w:rPr>
        <w:t xml:space="preserve">: </w:t>
      </w:r>
      <w:r>
        <w:rPr>
          <w:rFonts w:ascii="Times New Roman" w:hAnsi="Times New Roman"/>
          <w:lang w:val="es-MX"/>
        </w:rPr>
        <w:t xml:space="preserve">SYVEBU (Sindicato de Vendedores Ambulantes de Burundi – </w:t>
      </w:r>
      <w:r>
        <w:rPr>
          <w:rFonts w:ascii="Times New Roman" w:hAnsi="Times New Roman"/>
          <w:i/>
          <w:iCs/>
          <w:lang w:val="es-MX"/>
        </w:rPr>
        <w:t>Syndicat des Vendeuses et Vendeurs de rues du Burundi</w:t>
      </w:r>
      <w:r>
        <w:rPr>
          <w:rFonts w:ascii="Times New Roman" w:hAnsi="Times New Roman"/>
          <w:lang w:val="es-MX"/>
        </w:rPr>
        <w:t>)</w:t>
      </w:r>
    </w:p>
    <w:p>
      <w:pPr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POSICION en la ORGANIZACIÓN</w:t>
      </w:r>
      <w:r>
        <w:rPr>
          <w:rFonts w:ascii="Times New Roman" w:hAnsi="Times New Roman"/>
          <w:b/>
          <w:lang w:val="es-MX"/>
        </w:rPr>
        <w:t xml:space="preserve">: </w:t>
      </w:r>
      <w:r>
        <w:rPr>
          <w:rFonts w:ascii="Times New Roman" w:hAnsi="Times New Roman" w:eastAsia="ヒラギノ角ゴ Pro W3"/>
          <w:lang w:val="es-MX" w:eastAsia="en-CA"/>
        </w:rPr>
        <w:t>Presidenta</w:t>
      </w:r>
    </w:p>
    <w:p>
      <w:pPr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FECHA ELEGIDO o REELIGIDO</w:t>
      </w:r>
      <w:r>
        <w:rPr>
          <w:rFonts w:ascii="Times New Roman" w:hAnsi="Times New Roman"/>
          <w:b/>
          <w:lang w:val="es-MX"/>
        </w:rPr>
        <w:t xml:space="preserve">: </w:t>
      </w:r>
      <w:r>
        <w:rPr>
          <w:rFonts w:ascii="Times New Roman" w:hAnsi="Times New Roman"/>
          <w:lang w:val="es-MX"/>
        </w:rPr>
        <w:t>Reelegida en 2022</w:t>
      </w:r>
    </w:p>
    <w:p>
      <w:pPr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POSICION de CLASE</w:t>
      </w:r>
      <w:r>
        <w:rPr>
          <w:rFonts w:ascii="Times New Roman" w:hAnsi="Times New Roman"/>
          <w:b/>
          <w:lang w:val="es-MX"/>
        </w:rPr>
        <w:t xml:space="preserve">: </w:t>
      </w:r>
      <w:r>
        <w:rPr>
          <w:rFonts w:ascii="Times New Roman" w:hAnsi="Times New Roman" w:eastAsia="Consolas"/>
          <w:lang w:val="es-MX"/>
        </w:rPr>
        <w:t>Por cuenta propia sin empleados ni asistentes</w:t>
      </w:r>
    </w:p>
    <w:p>
      <w:pPr>
        <w:jc w:val="center"/>
        <w:rPr>
          <w:rFonts w:ascii="Times New Roman" w:hAnsi="Times New Roman"/>
          <w:b/>
          <w:lang w:val="es-MX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b/>
                <w:bCs/>
                <w:lang w:val="es-MX"/>
              </w:rPr>
            </w:pPr>
            <w:r>
              <w:rPr>
                <w:rFonts w:ascii="Times New Roman" w:hAnsi="Times New Roman" w:eastAsia="Consolas"/>
                <w:b/>
                <w:bCs/>
                <w:lang w:val="es-MX"/>
              </w:rPr>
              <w:t>Posición de clase</w:t>
            </w:r>
          </w:p>
        </w:tc>
        <w:tc>
          <w:tcPr>
            <w:tcW w:w="180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b/>
                <w:bCs/>
                <w:lang w:val="es-MX"/>
              </w:rPr>
            </w:pPr>
            <w:r>
              <w:rPr>
                <w:rFonts w:ascii="Times New Roman" w:hAnsi="Times New Roman" w:eastAsia="Consolas"/>
                <w:b/>
                <w:bCs/>
                <w:position w:val="5"/>
                <w:lang w:val="es-MX"/>
              </w:rPr>
              <w:t>Si /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b/>
                <w:bCs/>
                <w:lang w:val="es-MX"/>
              </w:rPr>
            </w:pPr>
            <w:r>
              <w:rPr>
                <w:rFonts w:ascii="Times New Roman" w:hAnsi="Times New Roman" w:eastAsia="Consolas"/>
                <w:b/>
                <w:bCs/>
                <w:lang w:val="es-MX"/>
              </w:rPr>
              <w:t>1. Por cuenta propia sin empleados ni asistentes</w:t>
            </w:r>
          </w:p>
        </w:tc>
        <w:tc>
          <w:tcPr>
            <w:tcW w:w="180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b/>
                <w:bCs/>
                <w:lang w:val="es-MX"/>
              </w:rPr>
            </w:pPr>
            <w:r>
              <w:rPr>
                <w:rFonts w:ascii="Times New Roman" w:hAnsi="Times New Roman" w:eastAsia="Consolas"/>
                <w:b/>
                <w:bCs/>
                <w:lang w:val="es-MX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  <w:r>
              <w:rPr>
                <w:rFonts w:ascii="Times New Roman" w:hAnsi="Times New Roman" w:eastAsia="Consolas"/>
                <w:lang w:val="es-MX"/>
              </w:rPr>
              <w:t>2. Por cuenta propia con un máximo de 2 o 3 empleados o asistentes</w:t>
            </w:r>
          </w:p>
        </w:tc>
        <w:tc>
          <w:tcPr>
            <w:tcW w:w="180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  <w:r>
              <w:rPr>
                <w:rFonts w:ascii="Times New Roman" w:hAnsi="Times New Roman" w:eastAsia="Consolas"/>
                <w:lang w:val="es-MX"/>
              </w:rPr>
              <w:t>3. Por cuenta propia con 5 o más empleados o asistentes</w:t>
            </w:r>
          </w:p>
        </w:tc>
        <w:tc>
          <w:tcPr>
            <w:tcW w:w="180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  <w:r>
              <w:rPr>
                <w:rFonts w:ascii="Times New Roman" w:hAnsi="Times New Roman" w:eastAsia="Consolas"/>
                <w:lang w:val="es-MX"/>
              </w:rPr>
              <w:t>4. Trabajador (remunerado o no) que trabaja para un operador o para un trabajador informal por cuenta propia</w:t>
            </w:r>
          </w:p>
        </w:tc>
        <w:tc>
          <w:tcPr>
            <w:tcW w:w="1808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ascii="Times New Roman" w:hAnsi="Times New Roman" w:eastAsia="Consolas"/>
                <w:lang w:val="es-MX"/>
              </w:rPr>
            </w:pPr>
          </w:p>
        </w:tc>
      </w:tr>
    </w:tbl>
    <w:p>
      <w:pPr>
        <w:pBdr>
          <w:bottom w:val="single" w:color="222A35" w:themeColor="text2" w:themeShade="80" w:sz="24" w:space="1"/>
        </w:pBdr>
        <w:spacing w:after="0" w:line="240" w:lineRule="auto"/>
        <w:ind w:right="758"/>
        <w:rPr>
          <w:rFonts w:asciiTheme="minorHAnsi" w:hAnsi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222A35" w:themeColor="text2" w:themeShade="80" w:sz="24" w:space="1"/>
        </w:pBdr>
        <w:spacing w:after="0" w:line="240" w:lineRule="auto"/>
        <w:ind w:right="758"/>
        <w:rPr>
          <w:rFonts w:asciiTheme="minorHAnsi" w:hAnsi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222A35" w:themeColor="text2" w:themeShade="80" w:sz="24" w:space="1"/>
        </w:pBdr>
        <w:spacing w:after="0" w:line="240" w:lineRule="auto"/>
        <w:ind w:right="758"/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Alice NKUNZIMANA</w:t>
      </w:r>
    </w:p>
    <w:p>
      <w:pPr>
        <w:spacing w:after="0"/>
        <w:ind w:left="709" w:right="758"/>
        <w:jc w:val="center"/>
        <w:rPr>
          <w:rFonts w:ascii="Times New Roman" w:hAnsi="Times New Roman" w:eastAsia="Open Sans"/>
          <w:kern w:val="24"/>
        </w:rPr>
      </w:pPr>
      <w:r>
        <w:rPr>
          <w:rFonts w:ascii="Times New Roman" w:hAnsi="Times New Roman" w:eastAsia="Open Sans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+ 257 79 964 636 | </w:t>
      </w:r>
      <w:r>
        <w:fldChar w:fldCharType="begin"/>
      </w:r>
      <w:r>
        <w:instrText xml:space="preserve"> HYPERLINK "mailto:nkunzimanaalice20@gmail.com" </w:instrText>
      </w:r>
      <w:r>
        <w:fldChar w:fldCharType="separate"/>
      </w:r>
      <w:r>
        <w:rPr>
          <w:rStyle w:val="6"/>
          <w:rFonts w:ascii="Times New Roman" w:hAnsi="Times New Roman" w:eastAsia="Open Sans"/>
          <w:kern w:val="24"/>
        </w:rPr>
        <w:t xml:space="preserve">nkunzimanaalice20@gmail.com </w:t>
      </w:r>
      <w:r>
        <w:rPr>
          <w:rStyle w:val="6"/>
          <w:rFonts w:ascii="Times New Roman" w:hAnsi="Times New Roman" w:eastAsia="Open Sans"/>
          <w:kern w:val="24"/>
        </w:rPr>
        <w:fldChar w:fldCharType="end"/>
      </w:r>
      <w:r>
        <w:rPr>
          <w:rFonts w:ascii="Times New Roman" w:hAnsi="Times New Roman" w:eastAsia="Open Sans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, </w:t>
      </w:r>
      <w:r>
        <w:fldChar w:fldCharType="begin"/>
      </w:r>
      <w:r>
        <w:instrText xml:space="preserve"> HYPERLINK "mailto:alondon25@yahoo.fr" </w:instrText>
      </w:r>
      <w:r>
        <w:fldChar w:fldCharType="separate"/>
      </w:r>
      <w:r>
        <w:rPr>
          <w:rStyle w:val="6"/>
          <w:rFonts w:ascii="Times New Roman" w:hAnsi="Times New Roman" w:eastAsia="Open Sans"/>
          <w:kern w:val="24"/>
        </w:rPr>
        <w:t xml:space="preserve">alondon25@yahoo.fr </w:t>
      </w:r>
      <w:r>
        <w:rPr>
          <w:rStyle w:val="6"/>
          <w:rFonts w:ascii="Times New Roman" w:hAnsi="Times New Roman" w:eastAsia="Open Sans"/>
          <w:kern w:val="24"/>
        </w:rPr>
        <w:fldChar w:fldCharType="end"/>
      </w:r>
      <w:r>
        <w:rPr>
          <w:rFonts w:ascii="Times New Roman" w:hAnsi="Times New Roman" w:eastAsia="Open Sans"/>
          <w:color w:val="000000" w:themeColor="text1"/>
          <w:kern w:val="24"/>
          <w14:textFill>
            <w14:solidFill>
              <w14:schemeClr w14:val="tx1"/>
            </w14:solidFill>
          </w14:textFill>
        </w:rPr>
        <w:t xml:space="preserve">| Bujumbura, </w:t>
      </w:r>
      <w:r>
        <w:rPr>
          <w:rFonts w:ascii="Times New Roman" w:hAnsi="Times New Roman" w:eastAsia="Open Sans"/>
          <w:kern w:val="24"/>
        </w:rPr>
        <w:t>Burundi |</w:t>
      </w:r>
    </w:p>
    <w:p>
      <w:pPr>
        <w:spacing w:after="0"/>
        <w:ind w:left="709" w:right="758"/>
        <w:rPr>
          <w:rFonts w:ascii="Times New Roman" w:hAnsi="Times New Roman" w:eastAsia="Open Sans"/>
          <w:kern w:val="24"/>
        </w:rPr>
      </w:pPr>
    </w:p>
    <w:p>
      <w:pPr>
        <w:pStyle w:val="7"/>
        <w:numPr>
          <w:ilvl w:val="0"/>
          <w:numId w:val="1"/>
        </w:numPr>
        <w:kinsoku w:val="0"/>
        <w:overflowPunct w:val="0"/>
        <w:spacing w:before="120" w:after="120"/>
        <w:ind w:right="760"/>
        <w:rPr>
          <w:sz w:val="22"/>
          <w:szCs w:val="22"/>
          <w:lang w:val="en-US"/>
        </w:rPr>
      </w:pPr>
      <w:r>
        <w:rPr>
          <w:rFonts w:eastAsia="MS Gothic"/>
          <w:b/>
          <w:kern w:val="24"/>
          <w:sz w:val="22"/>
          <w:szCs w:val="22"/>
          <w:lang w:val="en-US"/>
        </w:rPr>
        <w:t xml:space="preserve"> </w:t>
      </w:r>
      <w:r>
        <w:rPr>
          <w:b/>
          <w:kern w:val="24"/>
          <w:sz w:val="22"/>
          <w:szCs w:val="22"/>
          <w:lang w:val="fr-FR"/>
        </w:rPr>
        <w:t>PERFIL</w:t>
      </w:r>
      <w:r>
        <w:rPr>
          <w:sz w:val="22"/>
          <w:szCs w:val="22"/>
          <w:lang w:val="fr-FR" w:eastAsia="en-US"/>
        </w:rPr>
        <w:t xml:space="preserve"> 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Mi nombre es Alice NKUNZIMANA. Soy una madre soltera de nacionalidad burundesa y me gradué </w:t>
      </w:r>
      <w:r>
        <w:rPr>
          <w:rFonts w:ascii="Times New Roman" w:hAnsi="Times New Roman"/>
          <w:b/>
          <w:bCs/>
          <w:lang w:val="es-MX"/>
        </w:rPr>
        <w:t>en Ciencias de la Computación, Gestión de Opciones y Telecomunicaciones</w:t>
      </w:r>
      <w:r>
        <w:rPr>
          <w:rFonts w:ascii="Times New Roman" w:hAnsi="Times New Roman"/>
          <w:lang w:val="es-MX"/>
        </w:rPr>
        <w:t>. Siendo una persona activa y dinámica, me involucro en la promoción, protección y defensa de los derechos de las mujeres, y más específicamente, de los derechos de las niñas. Nací en la provincia de Rumonge el 3 de julio de 1974. Actualmente vivo en Bujumbura.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Soy una persona honesta y participo activamente en los movimientos asociativos de defensa de los derechos y ocupo el cargo de Presidenta de la Unión de Mujeres Vendedoras y Vendedoras Ambulantes de Burundi (SYVEBU). Tengo 12 años de experiencia en la gestión e implementación de proyectos, específicamente proyectos relacionados con la inclusión de género en todos los sectores de la vida del país, el empoderamiento económico de mujeres y jóvenes, y el asesoramiento en la selección de iniciativas innovadores para generar ingresos, a través de los siguientes proyectos: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bCs/>
          <w:lang w:val="es-MX"/>
        </w:rPr>
        <w:t xml:space="preserve">"Desarrollo de capacidades de jóvenes líderes sobre los principios del liderazgo femenino y técnicas para la resolución pacífica de conflictos", "Birashoboka – Capaz de volver a levantarse", "Movilización de Jóvenes por la Paz", </w:t>
      </w:r>
      <w:r>
        <w:rPr>
          <w:rFonts w:ascii="Times New Roman" w:hAnsi="Times New Roman"/>
          <w:lang w:val="es-MX"/>
        </w:rPr>
        <w:t>financiado por ONU MUJERES, y el proyecto</w:t>
      </w:r>
      <w:r>
        <w:rPr>
          <w:rFonts w:ascii="Times New Roman" w:hAnsi="Times New Roman"/>
          <w:b/>
          <w:bCs/>
          <w:lang w:val="es-MX"/>
        </w:rPr>
        <w:t xml:space="preserve"> "Apoyo a las mujeres líderes de hoy y mañana para promover la paz en Burundi"</w:t>
      </w:r>
      <w:r>
        <w:rPr>
          <w:rFonts w:ascii="Times New Roman" w:hAnsi="Times New Roman"/>
          <w:lang w:val="es-MX"/>
        </w:rPr>
        <w:t xml:space="preserve"> financiado por UNPBF a través de </w:t>
      </w:r>
      <w:r>
        <w:rPr>
          <w:rFonts w:ascii="Times New Roman" w:hAnsi="Times New Roman"/>
          <w:i/>
          <w:iCs/>
          <w:lang w:val="es-MX"/>
        </w:rPr>
        <w:t>Search For Common Ground</w:t>
      </w:r>
      <w:r>
        <w:rPr>
          <w:rFonts w:ascii="Times New Roman" w:hAnsi="Times New Roman"/>
          <w:lang w:val="es-MX"/>
        </w:rPr>
        <w:t xml:space="preserve">, también tengo experiencia en el entrenamiento de jóvenes para la reintegración y el regreso a la escuela con el </w:t>
      </w:r>
      <w:r>
        <w:rPr>
          <w:rFonts w:ascii="Times New Roman" w:hAnsi="Times New Roman"/>
          <w:b/>
          <w:bCs/>
          <w:lang w:val="es-MX"/>
        </w:rPr>
        <w:t xml:space="preserve">proyecto AMEP: Acceso y mantenimiento de los niños en la Escuela a través de </w:t>
      </w:r>
      <w:r>
        <w:rPr>
          <w:rFonts w:ascii="Times New Roman" w:hAnsi="Times New Roman"/>
          <w:b/>
          <w:bCs/>
          <w:i/>
          <w:iCs/>
          <w:lang w:val="es-MX"/>
        </w:rPr>
        <w:t>Playdagogy</w:t>
      </w:r>
      <w:r>
        <w:rPr>
          <w:rFonts w:ascii="Times New Roman" w:hAnsi="Times New Roman"/>
          <w:lang w:val="es-MX"/>
        </w:rPr>
        <w:t xml:space="preserve"> y el </w:t>
      </w:r>
      <w:r>
        <w:rPr>
          <w:rFonts w:ascii="Times New Roman" w:hAnsi="Times New Roman"/>
          <w:b/>
          <w:bCs/>
          <w:lang w:val="es-MX"/>
        </w:rPr>
        <w:t xml:space="preserve">Programa Conjunto </w:t>
      </w:r>
      <w:r>
        <w:rPr>
          <w:rFonts w:ascii="Times New Roman" w:hAnsi="Times New Roman"/>
          <w:b/>
          <w:bCs/>
          <w:i/>
          <w:iCs/>
          <w:lang w:val="es-MX"/>
        </w:rPr>
        <w:t>MENYUMENYESHE</w:t>
      </w:r>
      <w:r>
        <w:rPr>
          <w:rFonts w:ascii="Times New Roman" w:hAnsi="Times New Roman"/>
          <w:lang w:val="es-MX"/>
        </w:rPr>
        <w:t xml:space="preserve">. Tengo fuertes capacidades en la gestión y coordinación de sinergias, consorcios, coaliciones y plataformas, entre otros: el Consorcio </w:t>
      </w:r>
      <w:r>
        <w:rPr>
          <w:rFonts w:ascii="Times New Roman" w:hAnsi="Times New Roman"/>
          <w:b/>
          <w:bCs/>
          <w:lang w:val="es-MX"/>
        </w:rPr>
        <w:t>RFP – CAFOB – WAP/BURUNDI, el Consorcio AFRABU–APFB–FONTAINE ISOKO, APFB – Coalición ADDF – NTURENGAHO</w:t>
      </w:r>
      <w:r>
        <w:rPr>
          <w:rFonts w:ascii="Times New Roman" w:hAnsi="Times New Roman"/>
          <w:lang w:val="es-MX"/>
        </w:rPr>
        <w:t>.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Además, tengo experiencia en la supervisión y entrenamiento de grupos comunitarios y diferentes grupos solidarios y conocimiento de diferentes enfoques relacionados con el empoderamiento, incluidos </w:t>
      </w:r>
      <w:r>
        <w:rPr>
          <w:rFonts w:ascii="Times New Roman" w:hAnsi="Times New Roman"/>
          <w:b/>
          <w:bCs/>
          <w:lang w:val="es-MX"/>
        </w:rPr>
        <w:t xml:space="preserve">VSLA, SILC, NAWE NUZE </w:t>
      </w:r>
      <w:r>
        <w:rPr>
          <w:rFonts w:ascii="Times New Roman" w:hAnsi="Times New Roman"/>
          <w:lang w:val="es-MX"/>
        </w:rPr>
        <w:t>y</w:t>
      </w:r>
      <w:r>
        <w:rPr>
          <w:rFonts w:ascii="Times New Roman" w:hAnsi="Times New Roman"/>
          <w:b/>
          <w:bCs/>
          <w:lang w:val="es-MX"/>
        </w:rPr>
        <w:t xml:space="preserve"> VICOBA</w:t>
      </w:r>
      <w:r>
        <w:rPr>
          <w:rFonts w:ascii="Times New Roman" w:hAnsi="Times New Roman"/>
          <w:lang w:val="es-MX"/>
        </w:rPr>
        <w:t>, y el enfoque de Escuela y Comunidad Global sobre Salud Reproductiva y Violencia de Género.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Como coordinadora de proyectos, he trabajado en varias organizaciones locales para la defensa de los derechos de las mujeres, incluida la Red Mujeres y Paz (RFP), la Asociación para la Promoción de las Niñas de Burundi (APFB) y la Federación Nacional de Trabajadores Informales, Sociales y del Transporte (FNTT – SI).</w:t>
      </w:r>
    </w:p>
    <w:p>
      <w:pPr>
        <w:spacing w:after="0"/>
        <w:ind w:right="758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He ocupado varios cargos como voluntaria: </w:t>
      </w:r>
      <w:r>
        <w:rPr>
          <w:rFonts w:ascii="Times New Roman" w:hAnsi="Times New Roman"/>
          <w:b/>
          <w:bCs/>
          <w:lang w:val="es-MX"/>
        </w:rPr>
        <w:t>miembro de la Junta Directiva</w:t>
      </w:r>
      <w:r>
        <w:rPr>
          <w:rFonts w:ascii="Times New Roman" w:hAnsi="Times New Roman"/>
          <w:lang w:val="es-MX"/>
        </w:rPr>
        <w:t xml:space="preserve"> de la transmisión TUYAGE UBUTUNZI de </w:t>
      </w:r>
      <w:r>
        <w:rPr>
          <w:rFonts w:ascii="Times New Roman" w:hAnsi="Times New Roman"/>
          <w:i/>
          <w:iCs/>
          <w:lang w:val="es-MX"/>
        </w:rPr>
        <w:t>Search for Common Ground</w:t>
      </w:r>
      <w:r>
        <w:rPr>
          <w:rFonts w:ascii="Times New Roman" w:hAnsi="Times New Roman"/>
          <w:lang w:val="es-MX"/>
        </w:rPr>
        <w:t xml:space="preserve"> (SFCG) como </w:t>
      </w:r>
      <w:r>
        <w:rPr>
          <w:rFonts w:ascii="Times New Roman" w:hAnsi="Times New Roman"/>
          <w:b/>
          <w:bCs/>
          <w:lang w:val="es-MX"/>
        </w:rPr>
        <w:t xml:space="preserve">especialista en género; Secretaria General y Presidenta de la Comisión de Género </w:t>
      </w:r>
      <w:r>
        <w:rPr>
          <w:rFonts w:ascii="Times New Roman" w:hAnsi="Times New Roman"/>
          <w:lang w:val="es-MX"/>
        </w:rPr>
        <w:t xml:space="preserve">de la Coalición por la Paz en Burundi; </w:t>
      </w:r>
      <w:r>
        <w:rPr>
          <w:rFonts w:ascii="Times New Roman" w:hAnsi="Times New Roman"/>
          <w:b/>
          <w:bCs/>
          <w:lang w:val="es-MX"/>
        </w:rPr>
        <w:t>Delegada de la APFB</w:t>
      </w:r>
      <w:r>
        <w:rPr>
          <w:rFonts w:ascii="Times New Roman" w:hAnsi="Times New Roman"/>
          <w:lang w:val="es-MX"/>
        </w:rPr>
        <w:t xml:space="preserve">, Asociación para la Promoción de las Niñas de Burundi, </w:t>
      </w:r>
      <w:r>
        <w:rPr>
          <w:rFonts w:ascii="Times New Roman" w:hAnsi="Times New Roman"/>
          <w:b/>
          <w:bCs/>
          <w:lang w:val="es-MX"/>
        </w:rPr>
        <w:t>en el Comité Ejecutivo de REJA</w:t>
      </w:r>
      <w:r>
        <w:rPr>
          <w:rFonts w:ascii="Times New Roman" w:hAnsi="Times New Roman"/>
          <w:lang w:val="es-MX"/>
        </w:rPr>
        <w:t xml:space="preserve">: Red de Jóvenes en Acción. Realicé consultorías relacionadas con la promoción de género y el empoderamiento de la mujer, y formé parte de una comisión </w:t>
      </w:r>
      <w:r>
        <w:rPr>
          <w:rFonts w:ascii="Times New Roman" w:hAnsi="Times New Roman"/>
          <w:i/>
          <w:iCs/>
          <w:lang w:val="es-MX"/>
        </w:rPr>
        <w:t>ad hoc</w:t>
      </w:r>
      <w:r>
        <w:rPr>
          <w:rFonts w:ascii="Times New Roman" w:hAnsi="Times New Roman"/>
          <w:lang w:val="es-MX"/>
        </w:rPr>
        <w:t xml:space="preserve"> de la Embajada de Francia en 2019 para la selección de proyectos de inclusión de género y cohesión social a través de clubs deportivos.</w:t>
      </w:r>
    </w:p>
    <w:p>
      <w:pPr>
        <w:spacing w:after="40"/>
        <w:ind w:right="758"/>
        <w:rPr>
          <w:rFonts w:ascii="Times New Roman" w:hAnsi="Times New Roman" w:eastAsia="Open Sans"/>
          <w:kern w:val="24"/>
        </w:rPr>
      </w:pPr>
      <w:r>
        <w:rPr>
          <w:rFonts w:ascii="Times New Roman" w:hAnsi="Times New Roman" w:eastAsia="Open Sans"/>
          <w:kern w:val="24"/>
        </w:rPr>
        <w:t xml:space="preserve">                            </w:t>
      </w:r>
    </w:p>
    <w:p>
      <w:pPr>
        <w:spacing w:after="40"/>
        <w:ind w:right="758"/>
        <w:rPr>
          <w:rFonts w:ascii="Times New Roman" w:hAnsi="Times New Roman" w:eastAsia="Open Sans"/>
          <w:b/>
          <w:kern w:val="24"/>
          <w:lang w:val="es-MX"/>
        </w:rPr>
      </w:pPr>
      <w:r>
        <w:rPr>
          <w:rFonts w:ascii="Times New Roman" w:hAnsi="Times New Roman" w:eastAsia="Open Sans"/>
          <w:b/>
          <w:kern w:val="24"/>
          <w:lang w:val="es-MX"/>
        </w:rPr>
        <w:t>Bujumbura, 23 de enero de 2023</w:t>
      </w:r>
    </w:p>
    <w:p>
      <w:pPr>
        <w:spacing w:after="40"/>
        <w:ind w:right="758"/>
        <w:rPr>
          <w:rFonts w:ascii="Times New Roman" w:hAnsi="Times New Roman" w:eastAsia="Open Sans"/>
          <w:b/>
          <w:kern w:val="24"/>
          <w:lang w:val="es-MX"/>
        </w:rPr>
      </w:pPr>
      <w:bookmarkStart w:id="0" w:name="_GoBack"/>
      <w:bookmarkEnd w:id="0"/>
      <w:r>
        <w:rPr>
          <w:rFonts w:ascii="Times New Roman" w:hAnsi="Times New Roman" w:eastAsia="Open Sans"/>
          <w:b/>
          <w:kern w:val="24"/>
          <w:lang w:val="es-MX"/>
        </w:rPr>
        <w:t>NKUNZIMANA Alice</w:t>
      </w:r>
    </w:p>
    <w:p>
      <w:pPr>
        <w:tabs>
          <w:tab w:val="left" w:pos="8205"/>
          <w:tab w:val="left" w:pos="8760"/>
        </w:tabs>
        <w:rPr>
          <w:rFonts w:ascii="Times New Roman" w:hAnsi="Times New Roman" w:eastAsia="Open Sans"/>
          <w:sz w:val="24"/>
          <w:szCs w:val="24"/>
        </w:rPr>
      </w:pPr>
      <w:r>
        <w:rPr>
          <w:rFonts w:ascii="Times New Roman" w:hAnsi="Times New Roman" w:eastAsia="Open Sans"/>
          <w:sz w:val="24"/>
          <w:szCs w:val="24"/>
        </w:rPr>
        <w:tab/>
      </w:r>
      <w:r>
        <w:rPr>
          <w:lang w:val="fr-FR" w:eastAsia="fr-FR" w:bidi="ar-SA"/>
        </w:rPr>
        <w:drawing>
          <wp:inline distT="0" distB="0" distL="0" distR="0">
            <wp:extent cx="1379855" cy="7327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0226" cy="73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Microsoft YaHei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Open Sans">
    <w:altName w:val="Tahoma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9207B"/>
    <w:multiLevelType w:val="multilevel"/>
    <w:tmpl w:val="6F99207B"/>
    <w:lvl w:ilvl="0" w:tentative="0">
      <w:start w:val="1"/>
      <w:numFmt w:val="upperRoman"/>
      <w:lvlText w:val="%1."/>
      <w:lvlJc w:val="left"/>
      <w:pPr>
        <w:ind w:left="1140" w:hanging="720"/>
      </w:pPr>
      <w:rPr>
        <w:rFonts w:hint="default" w:ascii="Cambria Math" w:hAnsi="Cambria Math" w:eastAsia="MS Gothic" w:cs="Cambria Math"/>
        <w:b/>
        <w:color w:val="auto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B3"/>
    <w:rsid w:val="000049A0"/>
    <w:rsid w:val="00010387"/>
    <w:rsid w:val="0001208E"/>
    <w:rsid w:val="00030B83"/>
    <w:rsid w:val="00040A51"/>
    <w:rsid w:val="00042EB1"/>
    <w:rsid w:val="00047696"/>
    <w:rsid w:val="000559F0"/>
    <w:rsid w:val="00072161"/>
    <w:rsid w:val="000814B3"/>
    <w:rsid w:val="00087278"/>
    <w:rsid w:val="0009555F"/>
    <w:rsid w:val="0009615D"/>
    <w:rsid w:val="000979AF"/>
    <w:rsid w:val="000B2471"/>
    <w:rsid w:val="000F6D74"/>
    <w:rsid w:val="00120D97"/>
    <w:rsid w:val="00185CAB"/>
    <w:rsid w:val="001A2E26"/>
    <w:rsid w:val="001B481F"/>
    <w:rsid w:val="001C70A1"/>
    <w:rsid w:val="001D567A"/>
    <w:rsid w:val="001F0E4F"/>
    <w:rsid w:val="001F5318"/>
    <w:rsid w:val="002146D3"/>
    <w:rsid w:val="002201A2"/>
    <w:rsid w:val="00250332"/>
    <w:rsid w:val="00256EAE"/>
    <w:rsid w:val="0028301B"/>
    <w:rsid w:val="002C0B02"/>
    <w:rsid w:val="002F794A"/>
    <w:rsid w:val="00301ED1"/>
    <w:rsid w:val="00314810"/>
    <w:rsid w:val="00317037"/>
    <w:rsid w:val="00356574"/>
    <w:rsid w:val="00361FAC"/>
    <w:rsid w:val="003B2E27"/>
    <w:rsid w:val="003C7AB1"/>
    <w:rsid w:val="003D69F8"/>
    <w:rsid w:val="003E589E"/>
    <w:rsid w:val="003F431C"/>
    <w:rsid w:val="00403C7B"/>
    <w:rsid w:val="004065FA"/>
    <w:rsid w:val="0041060C"/>
    <w:rsid w:val="00427BBA"/>
    <w:rsid w:val="00442AB0"/>
    <w:rsid w:val="004445CC"/>
    <w:rsid w:val="004701D6"/>
    <w:rsid w:val="00481A4F"/>
    <w:rsid w:val="005045BF"/>
    <w:rsid w:val="005071A2"/>
    <w:rsid w:val="00507241"/>
    <w:rsid w:val="00552B64"/>
    <w:rsid w:val="0058517A"/>
    <w:rsid w:val="00595ED6"/>
    <w:rsid w:val="005970C2"/>
    <w:rsid w:val="005A41B0"/>
    <w:rsid w:val="005B6DA2"/>
    <w:rsid w:val="005D149C"/>
    <w:rsid w:val="005D65AC"/>
    <w:rsid w:val="005E24E7"/>
    <w:rsid w:val="005E2D08"/>
    <w:rsid w:val="00606A35"/>
    <w:rsid w:val="00661674"/>
    <w:rsid w:val="006664AA"/>
    <w:rsid w:val="00676240"/>
    <w:rsid w:val="00694F67"/>
    <w:rsid w:val="006E7D60"/>
    <w:rsid w:val="006F6B73"/>
    <w:rsid w:val="0070714C"/>
    <w:rsid w:val="00751B0A"/>
    <w:rsid w:val="00755F7D"/>
    <w:rsid w:val="007A26CD"/>
    <w:rsid w:val="007A73CA"/>
    <w:rsid w:val="007B2ADE"/>
    <w:rsid w:val="007B7EBC"/>
    <w:rsid w:val="007D350F"/>
    <w:rsid w:val="007F0B9D"/>
    <w:rsid w:val="007F1AE3"/>
    <w:rsid w:val="007F772C"/>
    <w:rsid w:val="00802292"/>
    <w:rsid w:val="008136DD"/>
    <w:rsid w:val="00817BBE"/>
    <w:rsid w:val="0083427E"/>
    <w:rsid w:val="00836BB4"/>
    <w:rsid w:val="00837BFC"/>
    <w:rsid w:val="008531D0"/>
    <w:rsid w:val="00853F23"/>
    <w:rsid w:val="00886652"/>
    <w:rsid w:val="008B0810"/>
    <w:rsid w:val="008B5010"/>
    <w:rsid w:val="008C0ECC"/>
    <w:rsid w:val="008C501C"/>
    <w:rsid w:val="008D70CC"/>
    <w:rsid w:val="00941AB7"/>
    <w:rsid w:val="00947377"/>
    <w:rsid w:val="00970513"/>
    <w:rsid w:val="00990BF6"/>
    <w:rsid w:val="00993961"/>
    <w:rsid w:val="0099478F"/>
    <w:rsid w:val="009A1F30"/>
    <w:rsid w:val="009A2B34"/>
    <w:rsid w:val="009B6826"/>
    <w:rsid w:val="009C7EC9"/>
    <w:rsid w:val="009D5409"/>
    <w:rsid w:val="009D58C2"/>
    <w:rsid w:val="009E159E"/>
    <w:rsid w:val="00A27817"/>
    <w:rsid w:val="00A34FE0"/>
    <w:rsid w:val="00A7716E"/>
    <w:rsid w:val="00A80BCA"/>
    <w:rsid w:val="00AA064A"/>
    <w:rsid w:val="00AA0825"/>
    <w:rsid w:val="00AA18C5"/>
    <w:rsid w:val="00AF3B72"/>
    <w:rsid w:val="00AF635C"/>
    <w:rsid w:val="00AF7990"/>
    <w:rsid w:val="00B05FA4"/>
    <w:rsid w:val="00B22180"/>
    <w:rsid w:val="00B31A53"/>
    <w:rsid w:val="00B338C5"/>
    <w:rsid w:val="00B3512B"/>
    <w:rsid w:val="00B37C00"/>
    <w:rsid w:val="00B42E30"/>
    <w:rsid w:val="00B73151"/>
    <w:rsid w:val="00B7368D"/>
    <w:rsid w:val="00B74098"/>
    <w:rsid w:val="00B83870"/>
    <w:rsid w:val="00B92641"/>
    <w:rsid w:val="00BF677E"/>
    <w:rsid w:val="00C063D4"/>
    <w:rsid w:val="00C1291A"/>
    <w:rsid w:val="00C131A7"/>
    <w:rsid w:val="00C32768"/>
    <w:rsid w:val="00C50C31"/>
    <w:rsid w:val="00C67B65"/>
    <w:rsid w:val="00C80F14"/>
    <w:rsid w:val="00C96064"/>
    <w:rsid w:val="00CA2E40"/>
    <w:rsid w:val="00CA6E6D"/>
    <w:rsid w:val="00CB36B5"/>
    <w:rsid w:val="00CB5634"/>
    <w:rsid w:val="00CC4C19"/>
    <w:rsid w:val="00CE32CC"/>
    <w:rsid w:val="00D34C20"/>
    <w:rsid w:val="00D72A32"/>
    <w:rsid w:val="00D918C9"/>
    <w:rsid w:val="00DA3BE3"/>
    <w:rsid w:val="00DF2CFD"/>
    <w:rsid w:val="00E1503C"/>
    <w:rsid w:val="00E5542A"/>
    <w:rsid w:val="00E66B67"/>
    <w:rsid w:val="00EA5054"/>
    <w:rsid w:val="00EA66F2"/>
    <w:rsid w:val="00EC02F2"/>
    <w:rsid w:val="00ED03E1"/>
    <w:rsid w:val="00ED3B7A"/>
    <w:rsid w:val="00EF7668"/>
    <w:rsid w:val="00F21C4E"/>
    <w:rsid w:val="00F231EA"/>
    <w:rsid w:val="00F264C4"/>
    <w:rsid w:val="00F26FEF"/>
    <w:rsid w:val="00F33C75"/>
    <w:rsid w:val="00F6099D"/>
    <w:rsid w:val="00F656E9"/>
    <w:rsid w:val="00F671DA"/>
    <w:rsid w:val="00F908C5"/>
    <w:rsid w:val="00FE08A9"/>
    <w:rsid w:val="00FE0C58"/>
    <w:rsid w:val="00FE548D"/>
    <w:rsid w:val="00FF3C49"/>
    <w:rsid w:val="14367FAC"/>
    <w:rsid w:val="39E422A4"/>
    <w:rsid w:val="6F4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Batang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uppressAutoHyphens/>
      <w:autoSpaceDN w:val="0"/>
      <w:spacing w:after="200" w:line="276" w:lineRule="auto"/>
      <w:textAlignment w:val="baseline"/>
    </w:pPr>
    <w:rPr>
      <w:rFonts w:ascii="Calibri Light" w:hAnsi="Calibri Light" w:eastAsia="Times New Roman" w:cs="Times New Roman"/>
      <w:sz w:val="22"/>
      <w:szCs w:val="22"/>
      <w:lang w:val="en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HTML Preformatted"/>
    <w:basedOn w:val="1"/>
    <w:link w:val="13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sz w:val="20"/>
      <w:szCs w:val="20"/>
      <w:lang w:eastAsia="fr-FR" w:bidi="ar-SA"/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qFormat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hAnsiTheme="minorHAnsi" w:eastAsiaTheme="minorHAnsi" w:cstheme="minorBidi"/>
      <w:lang w:bidi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" w:eastAsia="en-US" w:bidi="ar-SA"/>
    </w:rPr>
  </w:style>
  <w:style w:type="character" w:customStyle="1" w:styleId="12">
    <w:name w:val="Неразрешенное упоминание1"/>
    <w:basedOn w:val="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3">
    <w:name w:val="HTML Preformatted Char"/>
    <w:basedOn w:val="2"/>
    <w:link w:val="5"/>
    <w:semiHidden/>
    <w:qFormat/>
    <w:uiPriority w:val="99"/>
    <w:rPr>
      <w:rFonts w:ascii="Courier New" w:hAnsi="Courier New" w:eastAsia="Times New Roman" w:cs="Courier New"/>
      <w:sz w:val="20"/>
      <w:szCs w:val="20"/>
      <w:lang w:val="en" w:eastAsia="fr-FR"/>
    </w:rPr>
  </w:style>
  <w:style w:type="character" w:customStyle="1" w:styleId="14">
    <w:name w:val="y2iqfc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615</Words>
  <Characters>3507</Characters>
  <Lines>29</Lines>
  <Paragraphs>8</Paragraphs>
  <TotalTime>1247</TotalTime>
  <ScaleCrop>false</ScaleCrop>
  <LinksUpToDate>false</LinksUpToDate>
  <CharactersWithSpaces>4114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2023-01-11T09:47:00Z</dcterms:created>
  <dc:creator>YOUSSEF</dc:creator>
  <dc:description>www.cvexemple.com</dc:description>
  <cp:keywords>www.cvexemple.com</cp:keywords>
  <cp:lastModifiedBy>Oksana Abboud</cp:lastModifiedBy>
  <cp:lastPrinted>2021-09-27T13:47:00Z</cp:lastPrinted>
  <dcterms:modified xsi:type="dcterms:W3CDTF">2023-02-15T17:56:02Z</dcterms:modified>
  <dc:title>www.cvexemple.com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76FF55D5F4654D42819CFE29B4D43CEE</vt:lpwstr>
  </property>
</Properties>
</file>